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B30" w:rsidRPr="00C120EC" w:rsidRDefault="000929EE" w:rsidP="00C32B30">
      <w:pPr>
        <w:tabs>
          <w:tab w:val="left" w:pos="8708"/>
        </w:tabs>
        <w:ind w:right="136"/>
        <w:jc w:val="center"/>
        <w:rPr>
          <w:rFonts w:ascii="宋体" w:eastAsia="宋体" w:hAnsi="宋体"/>
          <w:b/>
          <w:sz w:val="36"/>
          <w:szCs w:val="36"/>
        </w:rPr>
      </w:pPr>
      <w:r w:rsidRPr="00C120EC">
        <w:rPr>
          <w:rFonts w:ascii="宋体" w:eastAsia="宋体" w:hAnsi="宋体" w:hint="eastAsia"/>
          <w:b/>
          <w:sz w:val="36"/>
          <w:szCs w:val="36"/>
        </w:rPr>
        <w:t>动力工程</w:t>
      </w:r>
      <w:r w:rsidR="00C32B30" w:rsidRPr="00C120EC">
        <w:rPr>
          <w:rFonts w:ascii="宋体" w:eastAsia="宋体" w:hAnsi="宋体" w:hint="eastAsia"/>
          <w:b/>
          <w:sz w:val="36"/>
          <w:szCs w:val="36"/>
        </w:rPr>
        <w:t>领域专业学位硕士研究生培养方案</w:t>
      </w:r>
    </w:p>
    <w:p w:rsidR="00C32B30" w:rsidRDefault="00C32B30" w:rsidP="000929EE">
      <w:pPr>
        <w:tabs>
          <w:tab w:val="left" w:pos="8708"/>
        </w:tabs>
        <w:ind w:right="136"/>
        <w:jc w:val="center"/>
        <w:rPr>
          <w:rFonts w:ascii="宋体" w:eastAsia="宋体" w:hAnsi="宋体"/>
          <w:szCs w:val="32"/>
        </w:rPr>
      </w:pPr>
      <w:bookmarkStart w:id="0" w:name="_Toc204320240"/>
      <w:bookmarkStart w:id="1" w:name="_Toc204323263"/>
      <w:bookmarkStart w:id="2" w:name="_Toc211055736"/>
      <w:r w:rsidRPr="002D29AB">
        <w:rPr>
          <w:rFonts w:ascii="宋体" w:eastAsia="宋体" w:hAnsi="宋体" w:hint="eastAsia"/>
          <w:szCs w:val="32"/>
        </w:rPr>
        <w:t>（代码：</w:t>
      </w:r>
      <w:r w:rsidR="000929EE" w:rsidRPr="000929EE">
        <w:rPr>
          <w:rFonts w:ascii="宋体" w:eastAsia="宋体" w:hAnsi="宋体" w:hint="eastAsia"/>
          <w:szCs w:val="32"/>
        </w:rPr>
        <w:t xml:space="preserve">43010  </w:t>
      </w:r>
      <w:r w:rsidRPr="002D29AB">
        <w:rPr>
          <w:rFonts w:ascii="宋体" w:eastAsia="宋体" w:hAnsi="宋体" w:hint="eastAsia"/>
          <w:szCs w:val="32"/>
        </w:rPr>
        <w:t>授</w:t>
      </w:r>
      <w:r w:rsidR="000929EE">
        <w:rPr>
          <w:rFonts w:ascii="宋体" w:eastAsia="宋体" w:hAnsi="宋体" w:hint="eastAsia"/>
          <w:szCs w:val="32"/>
        </w:rPr>
        <w:t xml:space="preserve"> </w:t>
      </w:r>
      <w:r w:rsidR="000929EE" w:rsidRPr="000929EE">
        <w:rPr>
          <w:rFonts w:ascii="宋体" w:eastAsia="宋体" w:hAnsi="宋体" w:hint="eastAsia"/>
          <w:szCs w:val="32"/>
        </w:rPr>
        <w:t>工程硕士</w:t>
      </w:r>
      <w:r w:rsidRPr="002D29AB">
        <w:rPr>
          <w:rFonts w:ascii="宋体" w:eastAsia="宋体" w:hAnsi="宋体" w:hint="eastAsia"/>
          <w:szCs w:val="32"/>
        </w:rPr>
        <w:t>专业学位）</w:t>
      </w:r>
      <w:bookmarkStart w:id="3" w:name="_Toc212038507"/>
      <w:bookmarkEnd w:id="0"/>
      <w:bookmarkEnd w:id="1"/>
      <w:bookmarkEnd w:id="2"/>
    </w:p>
    <w:p w:rsidR="00C120EC" w:rsidRPr="000929EE" w:rsidRDefault="00C120EC" w:rsidP="000929EE">
      <w:pPr>
        <w:tabs>
          <w:tab w:val="left" w:pos="8708"/>
        </w:tabs>
        <w:ind w:right="136"/>
        <w:jc w:val="center"/>
        <w:rPr>
          <w:rFonts w:ascii="宋体" w:eastAsia="宋体" w:hAnsi="宋体"/>
          <w:szCs w:val="32"/>
        </w:rPr>
      </w:pPr>
    </w:p>
    <w:p w:rsidR="00C32B30" w:rsidRPr="00C120EC" w:rsidRDefault="00C32B30" w:rsidP="00906C03">
      <w:pPr>
        <w:pStyle w:val="312"/>
        <w:ind w:firstLineChars="196" w:firstLine="610"/>
      </w:pPr>
      <w:r w:rsidRPr="00C120EC">
        <w:rPr>
          <w:rFonts w:hint="eastAsia"/>
        </w:rPr>
        <w:t>一、培养目标</w:t>
      </w:r>
      <w:bookmarkEnd w:id="3"/>
    </w:p>
    <w:p w:rsidR="00C32B30" w:rsidRPr="00C120EC" w:rsidRDefault="00C32B30" w:rsidP="00C120EC">
      <w:pPr>
        <w:spacing w:line="560" w:lineRule="exact"/>
        <w:ind w:firstLineChars="200" w:firstLine="542"/>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1. 掌握本领域坚实的基础知识和系统的专门知识；掌握本领域的基本研究方法与技能，具备一定的研究实际问题的能力；</w:t>
      </w:r>
    </w:p>
    <w:p w:rsidR="00C32B30" w:rsidRPr="00C120EC" w:rsidRDefault="00C32B30" w:rsidP="00C120EC">
      <w:pPr>
        <w:spacing w:line="560" w:lineRule="exact"/>
        <w:ind w:firstLineChars="200" w:firstLine="542"/>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2. 掌握并能熟练运用一门外国语；</w:t>
      </w:r>
    </w:p>
    <w:p w:rsidR="00C32B30" w:rsidRPr="00C120EC" w:rsidRDefault="00C32B30" w:rsidP="00C120EC">
      <w:pPr>
        <w:spacing w:line="560" w:lineRule="exact"/>
        <w:ind w:firstLineChars="200" w:firstLine="542"/>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3. 培养严谨求实的学习态度和工作作风；</w:t>
      </w:r>
    </w:p>
    <w:p w:rsidR="00C32B30" w:rsidRPr="00C120EC" w:rsidRDefault="00C32B30" w:rsidP="00C120EC">
      <w:pPr>
        <w:spacing w:line="560" w:lineRule="exact"/>
        <w:ind w:firstLineChars="200" w:firstLine="542"/>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4. 可胜任本领域的相关的工作。</w:t>
      </w:r>
    </w:p>
    <w:p w:rsidR="00C32B30" w:rsidRPr="00C120EC" w:rsidRDefault="00C32B30" w:rsidP="000B2380">
      <w:pPr>
        <w:pStyle w:val="312"/>
        <w:spacing w:beforeLines="50"/>
        <w:ind w:firstLineChars="147" w:firstLine="457"/>
      </w:pPr>
      <w:bookmarkStart w:id="4" w:name="_Toc212038508"/>
      <w:r w:rsidRPr="00C120EC">
        <w:rPr>
          <w:rFonts w:hint="eastAsia"/>
        </w:rPr>
        <w:t>二、主要研究方向</w:t>
      </w:r>
      <w:bookmarkEnd w:id="4"/>
    </w:p>
    <w:p w:rsidR="00A505CD" w:rsidRPr="00C120EC" w:rsidRDefault="00A505CD" w:rsidP="00C120EC">
      <w:pPr>
        <w:tabs>
          <w:tab w:val="left" w:pos="4840"/>
        </w:tabs>
        <w:spacing w:line="560" w:lineRule="exact"/>
        <w:ind w:firstLineChars="195" w:firstLine="528"/>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 xml:space="preserve">1.工程热物理；      </w:t>
      </w:r>
      <w:r w:rsidR="00190BB8" w:rsidRPr="00C120EC">
        <w:rPr>
          <w:rFonts w:asciiTheme="minorEastAsia" w:eastAsiaTheme="minorEastAsia" w:hAnsiTheme="minorEastAsia" w:hint="eastAsia"/>
          <w:sz w:val="28"/>
          <w:szCs w:val="28"/>
        </w:rPr>
        <w:t xml:space="preserve">        </w:t>
      </w:r>
      <w:r w:rsidRPr="00C120EC">
        <w:rPr>
          <w:rFonts w:asciiTheme="minorEastAsia" w:eastAsiaTheme="minorEastAsia" w:hAnsiTheme="minorEastAsia" w:hint="eastAsia"/>
          <w:sz w:val="28"/>
          <w:szCs w:val="28"/>
        </w:rPr>
        <w:t>2.热能工程；</w:t>
      </w:r>
    </w:p>
    <w:p w:rsidR="00A505CD" w:rsidRPr="00C120EC" w:rsidRDefault="00A505CD" w:rsidP="00C120EC">
      <w:pPr>
        <w:tabs>
          <w:tab w:val="left" w:pos="4840"/>
        </w:tabs>
        <w:spacing w:line="560" w:lineRule="exact"/>
        <w:ind w:firstLineChars="196" w:firstLine="531"/>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 xml:space="preserve">3.动力机械及工程；  </w:t>
      </w:r>
      <w:r w:rsidR="00190BB8" w:rsidRPr="00C120EC">
        <w:rPr>
          <w:rFonts w:asciiTheme="minorEastAsia" w:eastAsiaTheme="minorEastAsia" w:hAnsiTheme="minorEastAsia" w:hint="eastAsia"/>
          <w:sz w:val="28"/>
          <w:szCs w:val="28"/>
        </w:rPr>
        <w:t xml:space="preserve">        </w:t>
      </w:r>
      <w:r w:rsidRPr="00C120EC">
        <w:rPr>
          <w:rFonts w:asciiTheme="minorEastAsia" w:eastAsiaTheme="minorEastAsia" w:hAnsiTheme="minorEastAsia" w:hint="eastAsia"/>
          <w:sz w:val="28"/>
          <w:szCs w:val="28"/>
        </w:rPr>
        <w:t>4.流体机械及工程；</w:t>
      </w:r>
    </w:p>
    <w:p w:rsidR="00A505CD" w:rsidRPr="00C120EC" w:rsidRDefault="00A505CD" w:rsidP="00C120EC">
      <w:pPr>
        <w:tabs>
          <w:tab w:val="left" w:pos="4840"/>
        </w:tabs>
        <w:spacing w:line="560" w:lineRule="exact"/>
        <w:ind w:firstLineChars="196" w:firstLine="531"/>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5</w:t>
      </w:r>
      <w:r w:rsidR="0038235F" w:rsidRPr="00C120EC">
        <w:rPr>
          <w:rFonts w:asciiTheme="minorEastAsia" w:eastAsiaTheme="minorEastAsia" w:hAnsiTheme="minorEastAsia" w:hint="eastAsia"/>
          <w:sz w:val="28"/>
          <w:szCs w:val="28"/>
        </w:rPr>
        <w:t>.</w:t>
      </w:r>
      <w:r w:rsidRPr="00C120EC">
        <w:rPr>
          <w:rFonts w:asciiTheme="minorEastAsia" w:eastAsiaTheme="minorEastAsia" w:hAnsiTheme="minorEastAsia" w:hint="eastAsia"/>
          <w:sz w:val="28"/>
          <w:szCs w:val="28"/>
        </w:rPr>
        <w:t xml:space="preserve">制冷低温工程；    </w:t>
      </w:r>
      <w:r w:rsidR="00190BB8" w:rsidRPr="00C120EC">
        <w:rPr>
          <w:rFonts w:asciiTheme="minorEastAsia" w:eastAsiaTheme="minorEastAsia" w:hAnsiTheme="minorEastAsia" w:hint="eastAsia"/>
          <w:sz w:val="28"/>
          <w:szCs w:val="28"/>
        </w:rPr>
        <w:t xml:space="preserve">        </w:t>
      </w:r>
      <w:r w:rsidRPr="00C120EC">
        <w:rPr>
          <w:rFonts w:asciiTheme="minorEastAsia" w:eastAsiaTheme="minorEastAsia" w:hAnsiTheme="minorEastAsia" w:hint="eastAsia"/>
          <w:sz w:val="28"/>
          <w:szCs w:val="28"/>
        </w:rPr>
        <w:t>6</w:t>
      </w:r>
      <w:r w:rsidR="0038235F" w:rsidRPr="00C120EC">
        <w:rPr>
          <w:rFonts w:asciiTheme="minorEastAsia" w:eastAsiaTheme="minorEastAsia" w:hAnsiTheme="minorEastAsia" w:hint="eastAsia"/>
          <w:sz w:val="28"/>
          <w:szCs w:val="28"/>
        </w:rPr>
        <w:t>.</w:t>
      </w:r>
      <w:r w:rsidRPr="00C120EC">
        <w:rPr>
          <w:rFonts w:asciiTheme="minorEastAsia" w:eastAsiaTheme="minorEastAsia" w:hAnsiTheme="minorEastAsia" w:hint="eastAsia"/>
          <w:sz w:val="28"/>
          <w:szCs w:val="28"/>
        </w:rPr>
        <w:t>化工过程机械；</w:t>
      </w:r>
    </w:p>
    <w:p w:rsidR="00A505CD" w:rsidRPr="00C120EC" w:rsidRDefault="00A505CD" w:rsidP="00C120EC">
      <w:pPr>
        <w:tabs>
          <w:tab w:val="left" w:pos="4840"/>
        </w:tabs>
        <w:spacing w:line="560" w:lineRule="exact"/>
        <w:ind w:firstLineChars="196" w:firstLine="531"/>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7.新能源科学与工程</w:t>
      </w:r>
      <w:r w:rsidR="0038235F" w:rsidRPr="00C120EC">
        <w:rPr>
          <w:rFonts w:asciiTheme="minorEastAsia" w:eastAsiaTheme="minorEastAsia" w:hAnsiTheme="minorEastAsia" w:hint="eastAsia"/>
          <w:sz w:val="28"/>
          <w:szCs w:val="28"/>
        </w:rPr>
        <w:t>。</w:t>
      </w:r>
    </w:p>
    <w:p w:rsidR="00C32B30" w:rsidRPr="00C120EC" w:rsidRDefault="00C32B30" w:rsidP="00C120EC">
      <w:pPr>
        <w:tabs>
          <w:tab w:val="left" w:pos="4620"/>
        </w:tabs>
        <w:spacing w:line="560" w:lineRule="exact"/>
        <w:ind w:firstLineChars="200" w:firstLine="542"/>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 xml:space="preserve">  </w:t>
      </w:r>
      <w:r w:rsidRPr="00C120EC">
        <w:rPr>
          <w:rFonts w:asciiTheme="minorEastAsia" w:eastAsiaTheme="minorEastAsia" w:hAnsiTheme="minorEastAsia" w:hint="eastAsia"/>
          <w:sz w:val="28"/>
          <w:szCs w:val="28"/>
        </w:rPr>
        <w:tab/>
      </w:r>
    </w:p>
    <w:p w:rsidR="00C32B30" w:rsidRPr="00C120EC" w:rsidRDefault="00C32B30" w:rsidP="00906C03">
      <w:pPr>
        <w:pStyle w:val="312"/>
        <w:ind w:firstLineChars="147" w:firstLine="457"/>
      </w:pPr>
      <w:bookmarkStart w:id="5" w:name="_Toc212038509"/>
      <w:r w:rsidRPr="00C120EC">
        <w:rPr>
          <w:rFonts w:hint="eastAsia"/>
        </w:rPr>
        <w:t>三、学习年限</w:t>
      </w:r>
      <w:bookmarkEnd w:id="5"/>
      <w:r w:rsidRPr="00C120EC">
        <w:rPr>
          <w:rFonts w:hint="eastAsia"/>
        </w:rPr>
        <w:t>与培养方式</w:t>
      </w:r>
    </w:p>
    <w:p w:rsidR="005D6C81" w:rsidRPr="00C120EC" w:rsidRDefault="00C32B30" w:rsidP="00C120EC">
      <w:pPr>
        <w:spacing w:line="560" w:lineRule="exact"/>
        <w:ind w:firstLineChars="196" w:firstLine="531"/>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培养方式为</w:t>
      </w:r>
      <w:r w:rsidR="007C699B" w:rsidRPr="00C120EC">
        <w:rPr>
          <w:rFonts w:asciiTheme="minorEastAsia" w:eastAsiaTheme="minorEastAsia" w:hAnsiTheme="minorEastAsia" w:hint="eastAsia"/>
          <w:sz w:val="28"/>
          <w:szCs w:val="28"/>
        </w:rPr>
        <w:t>采用课程学习、实践教学和学位论文相结合的培养方式</w:t>
      </w:r>
      <w:r w:rsidRPr="00C120EC">
        <w:rPr>
          <w:rFonts w:asciiTheme="minorEastAsia" w:eastAsiaTheme="minorEastAsia" w:hAnsiTheme="minorEastAsia" w:hint="eastAsia"/>
          <w:sz w:val="28"/>
          <w:szCs w:val="28"/>
        </w:rPr>
        <w:t>，专业硕士学位的学习年限为</w:t>
      </w:r>
      <w:r w:rsidR="007C699B" w:rsidRPr="00C120EC">
        <w:rPr>
          <w:rFonts w:asciiTheme="minorEastAsia" w:eastAsiaTheme="minorEastAsia" w:hAnsiTheme="minorEastAsia" w:hint="eastAsia"/>
          <w:sz w:val="28"/>
          <w:szCs w:val="28"/>
        </w:rPr>
        <w:t>2</w:t>
      </w:r>
      <w:r w:rsidRPr="00C120EC">
        <w:rPr>
          <w:rFonts w:asciiTheme="minorEastAsia" w:eastAsiaTheme="minorEastAsia" w:hAnsiTheme="minorEastAsia" w:hint="eastAsia"/>
          <w:sz w:val="28"/>
          <w:szCs w:val="28"/>
        </w:rPr>
        <w:t>年。</w:t>
      </w:r>
      <w:bookmarkStart w:id="6" w:name="_Toc212038510"/>
    </w:p>
    <w:p w:rsidR="002F7F9C" w:rsidRPr="00C120EC" w:rsidRDefault="002F7F9C" w:rsidP="00C120EC">
      <w:pPr>
        <w:spacing w:line="560" w:lineRule="exact"/>
        <w:ind w:firstLineChars="196" w:firstLine="531"/>
        <w:rPr>
          <w:rFonts w:asciiTheme="minorEastAsia" w:eastAsiaTheme="minorEastAsia" w:hAnsiTheme="minorEastAsia"/>
          <w:sz w:val="28"/>
          <w:szCs w:val="28"/>
        </w:rPr>
      </w:pPr>
    </w:p>
    <w:p w:rsidR="00C32B30" w:rsidRPr="00C120EC" w:rsidRDefault="00C32B30" w:rsidP="00906C03">
      <w:pPr>
        <w:pStyle w:val="312"/>
        <w:ind w:firstLineChars="147" w:firstLine="457"/>
      </w:pPr>
      <w:r w:rsidRPr="00C120EC">
        <w:rPr>
          <w:rFonts w:hint="eastAsia"/>
        </w:rPr>
        <w:t>四、学分要求与分配</w:t>
      </w:r>
      <w:bookmarkEnd w:id="6"/>
    </w:p>
    <w:p w:rsidR="00C32B30" w:rsidRPr="00C120EC" w:rsidRDefault="00C32B30" w:rsidP="00C120EC">
      <w:pPr>
        <w:spacing w:line="560" w:lineRule="exact"/>
        <w:ind w:firstLineChars="200" w:firstLine="542"/>
        <w:rPr>
          <w:rFonts w:asciiTheme="minorEastAsia" w:eastAsiaTheme="minorEastAsia" w:hAnsiTheme="minorEastAsia"/>
          <w:sz w:val="28"/>
          <w:szCs w:val="28"/>
        </w:rPr>
      </w:pPr>
      <w:r w:rsidRPr="00C120EC">
        <w:rPr>
          <w:rFonts w:asciiTheme="minorEastAsia" w:eastAsiaTheme="minorEastAsia" w:hAnsiTheme="minorEastAsia" w:hint="eastAsia"/>
          <w:sz w:val="28"/>
          <w:szCs w:val="28"/>
        </w:rPr>
        <w:t>总学分要求≥32学分，其中学位课学分要求≥18学分，研究环节要求≥14学分，具体学分分配如下表：</w:t>
      </w:r>
    </w:p>
    <w:p w:rsidR="00C32B30" w:rsidRPr="00517D45" w:rsidRDefault="00C32B30" w:rsidP="00C32B30">
      <w:pPr>
        <w:spacing w:line="560" w:lineRule="exact"/>
        <w:ind w:firstLineChars="200" w:firstLine="622"/>
        <w:rPr>
          <w:rFonts w:ascii="仿宋_GB2312"/>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3"/>
        <w:gridCol w:w="1443"/>
        <w:gridCol w:w="3261"/>
        <w:gridCol w:w="1032"/>
        <w:gridCol w:w="1944"/>
      </w:tblGrid>
      <w:tr w:rsidR="00C32B30" w:rsidRPr="002F307B" w:rsidTr="000548CC">
        <w:tc>
          <w:tcPr>
            <w:tcW w:w="933" w:type="dxa"/>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jc w:val="center"/>
              <w:rPr>
                <w:rFonts w:ascii="宋体" w:eastAsia="宋体" w:hAnsi="宋体"/>
                <w:kern w:val="0"/>
                <w:sz w:val="21"/>
                <w:szCs w:val="21"/>
              </w:rPr>
            </w:pPr>
            <w:bookmarkStart w:id="7" w:name="_Toc212038504"/>
            <w:bookmarkStart w:id="8" w:name="_Toc204320241"/>
            <w:bookmarkStart w:id="9" w:name="_Toc204323264"/>
            <w:bookmarkStart w:id="10" w:name="_Toc211055737"/>
            <w:r w:rsidRPr="000548CC">
              <w:rPr>
                <w:rFonts w:ascii="宋体" w:eastAsia="宋体" w:hAnsi="宋体" w:hint="eastAsia"/>
                <w:kern w:val="0"/>
                <w:sz w:val="21"/>
                <w:szCs w:val="21"/>
              </w:rPr>
              <w:lastRenderedPageBreak/>
              <w:t>总学分</w:t>
            </w:r>
          </w:p>
        </w:tc>
        <w:tc>
          <w:tcPr>
            <w:tcW w:w="7680" w:type="dxa"/>
            <w:gridSpan w:val="4"/>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w:t>
            </w:r>
            <w:r w:rsidRPr="000548CC">
              <w:rPr>
                <w:rFonts w:ascii="宋体" w:eastAsia="宋体" w:hAnsi="宋体"/>
                <w:kern w:val="0"/>
                <w:sz w:val="21"/>
                <w:szCs w:val="21"/>
              </w:rPr>
              <w:t>32</w:t>
            </w:r>
            <w:r w:rsidRPr="000548CC">
              <w:rPr>
                <w:rFonts w:ascii="宋体" w:eastAsia="宋体" w:hAnsi="宋体" w:hint="eastAsia"/>
                <w:kern w:val="0"/>
                <w:sz w:val="21"/>
                <w:szCs w:val="21"/>
              </w:rPr>
              <w:t>学分</w:t>
            </w:r>
          </w:p>
        </w:tc>
      </w:tr>
      <w:tr w:rsidR="00C32B30" w:rsidRPr="002F307B" w:rsidTr="000548CC">
        <w:tc>
          <w:tcPr>
            <w:tcW w:w="933" w:type="dxa"/>
            <w:vMerge w:val="restart"/>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修</w:t>
            </w:r>
          </w:p>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课</w:t>
            </w:r>
          </w:p>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学</w:t>
            </w:r>
          </w:p>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分</w:t>
            </w:r>
          </w:p>
        </w:tc>
        <w:tc>
          <w:tcPr>
            <w:tcW w:w="1443" w:type="dxa"/>
            <w:vMerge w:val="restart"/>
            <w:tcBorders>
              <w:top w:val="single" w:sz="4" w:space="0" w:color="auto"/>
              <w:left w:val="single" w:sz="4" w:space="0" w:color="auto"/>
              <w:bottom w:val="single" w:sz="4" w:space="0" w:color="auto"/>
              <w:right w:val="single" w:sz="4" w:space="0" w:color="auto"/>
            </w:tcBorders>
            <w:vAlign w:val="center"/>
          </w:tcPr>
          <w:p w:rsidR="00C32B30" w:rsidRPr="000548CC" w:rsidRDefault="00C32B30" w:rsidP="00C32B30">
            <w:pPr>
              <w:spacing w:line="560" w:lineRule="exact"/>
              <w:rPr>
                <w:rFonts w:ascii="宋体" w:eastAsia="宋体" w:hAnsi="宋体"/>
                <w:kern w:val="0"/>
                <w:sz w:val="21"/>
                <w:szCs w:val="21"/>
              </w:rPr>
            </w:pPr>
            <w:r w:rsidRPr="000548CC">
              <w:rPr>
                <w:rFonts w:ascii="宋体" w:eastAsia="宋体" w:hAnsi="宋体" w:hint="eastAsia"/>
                <w:kern w:val="0"/>
                <w:sz w:val="21"/>
                <w:szCs w:val="21"/>
              </w:rPr>
              <w:t>≥</w:t>
            </w:r>
            <w:r w:rsidRPr="000548CC">
              <w:rPr>
                <w:rFonts w:ascii="宋体" w:eastAsia="宋体" w:hAnsi="宋体"/>
                <w:kern w:val="0"/>
                <w:sz w:val="21"/>
                <w:szCs w:val="21"/>
              </w:rPr>
              <w:t>18</w:t>
            </w:r>
            <w:r w:rsidRPr="000548CC">
              <w:rPr>
                <w:rFonts w:ascii="宋体" w:eastAsia="宋体" w:hAnsi="宋体" w:hint="eastAsia"/>
                <w:kern w:val="0"/>
                <w:sz w:val="21"/>
                <w:szCs w:val="21"/>
              </w:rPr>
              <w:t>学分</w:t>
            </w:r>
          </w:p>
          <w:p w:rsidR="00C32B30" w:rsidRPr="000548CC" w:rsidRDefault="00C32B30" w:rsidP="00C32B30">
            <w:pPr>
              <w:spacing w:line="560" w:lineRule="exact"/>
              <w:rPr>
                <w:rFonts w:ascii="宋体" w:eastAsia="宋体" w:hAnsi="宋体"/>
                <w:color w:val="FF0000"/>
                <w:kern w:val="0"/>
                <w:sz w:val="21"/>
                <w:szCs w:val="21"/>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rPr>
                <w:rFonts w:ascii="宋体" w:eastAsia="宋体" w:hAnsi="宋体"/>
                <w:kern w:val="0"/>
                <w:sz w:val="21"/>
                <w:szCs w:val="21"/>
              </w:rPr>
            </w:pPr>
            <w:r w:rsidRPr="000548CC">
              <w:rPr>
                <w:rFonts w:ascii="宋体" w:eastAsia="宋体" w:hAnsi="宋体" w:hint="eastAsia"/>
                <w:kern w:val="0"/>
                <w:sz w:val="21"/>
                <w:szCs w:val="21"/>
              </w:rPr>
              <w:t>校级公共课程≥</w:t>
            </w:r>
            <w:r w:rsidRPr="000548CC">
              <w:rPr>
                <w:rFonts w:ascii="宋体" w:eastAsia="宋体" w:hAnsi="宋体"/>
                <w:kern w:val="0"/>
                <w:sz w:val="21"/>
                <w:szCs w:val="21"/>
              </w:rPr>
              <w:t>7</w:t>
            </w:r>
            <w:r w:rsidRPr="000548CC">
              <w:rPr>
                <w:rFonts w:ascii="宋体" w:eastAsia="宋体" w:hAnsi="宋体" w:hint="eastAsia"/>
                <w:kern w:val="0"/>
                <w:sz w:val="21"/>
                <w:szCs w:val="21"/>
              </w:rPr>
              <w:t>学分，其中：英语</w:t>
            </w:r>
            <w:r w:rsidRPr="000548CC">
              <w:rPr>
                <w:rFonts w:ascii="宋体" w:eastAsia="宋体" w:hAnsi="宋体"/>
                <w:kern w:val="0"/>
                <w:sz w:val="21"/>
                <w:szCs w:val="21"/>
              </w:rPr>
              <w:t>2</w:t>
            </w:r>
            <w:r w:rsidRPr="000548CC">
              <w:rPr>
                <w:rFonts w:ascii="宋体" w:eastAsia="宋体" w:hAnsi="宋体" w:hint="eastAsia"/>
                <w:kern w:val="0"/>
                <w:sz w:val="21"/>
                <w:szCs w:val="21"/>
              </w:rPr>
              <w:t>学分，思政类</w:t>
            </w:r>
            <w:r w:rsidRPr="000548CC">
              <w:rPr>
                <w:rFonts w:ascii="宋体" w:eastAsia="宋体" w:hAnsi="宋体"/>
                <w:kern w:val="0"/>
                <w:sz w:val="21"/>
                <w:szCs w:val="21"/>
              </w:rPr>
              <w:t>2</w:t>
            </w:r>
            <w:r w:rsidRPr="000548CC">
              <w:rPr>
                <w:rFonts w:ascii="宋体" w:eastAsia="宋体" w:hAnsi="宋体" w:hint="eastAsia"/>
                <w:kern w:val="0"/>
                <w:sz w:val="21"/>
                <w:szCs w:val="21"/>
              </w:rPr>
              <w:t>、数学</w:t>
            </w:r>
            <w:r w:rsidRPr="000548CC">
              <w:rPr>
                <w:rFonts w:ascii="宋体" w:eastAsia="宋体" w:hAnsi="宋体"/>
                <w:kern w:val="0"/>
                <w:sz w:val="21"/>
                <w:szCs w:val="21"/>
              </w:rPr>
              <w:t>3</w:t>
            </w:r>
          </w:p>
        </w:tc>
      </w:tr>
      <w:tr w:rsidR="00C32B30" w:rsidRPr="002F307B" w:rsidTr="000548CC">
        <w:trPr>
          <w:trHeight w:val="1443"/>
        </w:trPr>
        <w:tc>
          <w:tcPr>
            <w:tcW w:w="933" w:type="dxa"/>
            <w:vMerge/>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jc w:val="center"/>
              <w:rPr>
                <w:rFonts w:ascii="宋体" w:eastAsia="宋体" w:hAnsi="宋体"/>
                <w:kern w:val="0"/>
                <w:sz w:val="21"/>
                <w:szCs w:val="21"/>
              </w:rPr>
            </w:pPr>
          </w:p>
        </w:tc>
        <w:tc>
          <w:tcPr>
            <w:tcW w:w="1443" w:type="dxa"/>
            <w:vMerge/>
            <w:tcBorders>
              <w:top w:val="single" w:sz="4" w:space="0" w:color="auto"/>
              <w:left w:val="single" w:sz="4" w:space="0" w:color="auto"/>
              <w:bottom w:val="single" w:sz="4" w:space="0" w:color="auto"/>
              <w:right w:val="single" w:sz="4" w:space="0" w:color="auto"/>
            </w:tcBorders>
            <w:vAlign w:val="center"/>
          </w:tcPr>
          <w:p w:rsidR="00C32B30" w:rsidRPr="000548CC" w:rsidRDefault="00C32B30" w:rsidP="00C32B30">
            <w:pPr>
              <w:spacing w:line="560" w:lineRule="exact"/>
              <w:rPr>
                <w:rFonts w:ascii="宋体" w:eastAsia="宋体" w:hAnsi="宋体"/>
                <w:kern w:val="0"/>
                <w:sz w:val="21"/>
                <w:szCs w:val="21"/>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ind w:firstLineChars="16" w:firstLine="32"/>
              <w:rPr>
                <w:rFonts w:ascii="宋体" w:eastAsia="宋体" w:hAnsi="宋体"/>
                <w:kern w:val="0"/>
                <w:sz w:val="21"/>
                <w:szCs w:val="21"/>
              </w:rPr>
            </w:pPr>
            <w:r w:rsidRPr="000548CC">
              <w:rPr>
                <w:rFonts w:ascii="宋体" w:eastAsia="宋体" w:hAnsi="宋体" w:hint="eastAsia"/>
                <w:kern w:val="0"/>
                <w:sz w:val="21"/>
                <w:szCs w:val="21"/>
              </w:rPr>
              <w:t>专业领域基础课≥</w:t>
            </w:r>
            <w:r w:rsidRPr="000548CC">
              <w:rPr>
                <w:rFonts w:ascii="宋体" w:eastAsia="宋体" w:hAnsi="宋体"/>
                <w:kern w:val="0"/>
                <w:sz w:val="21"/>
                <w:szCs w:val="21"/>
              </w:rPr>
              <w:t>2</w:t>
            </w:r>
            <w:r w:rsidRPr="000548CC">
              <w:rPr>
                <w:rFonts w:ascii="宋体" w:eastAsia="宋体" w:hAnsi="宋体" w:hint="eastAsia"/>
                <w:kern w:val="0"/>
                <w:sz w:val="21"/>
                <w:szCs w:val="21"/>
              </w:rPr>
              <w:t>学分（必修）</w:t>
            </w:r>
          </w:p>
          <w:p w:rsidR="00C32B30" w:rsidRPr="000548CC" w:rsidRDefault="00C32B30" w:rsidP="00342B4F">
            <w:pPr>
              <w:spacing w:line="560" w:lineRule="exact"/>
              <w:ind w:firstLineChars="16" w:firstLine="32"/>
              <w:rPr>
                <w:rFonts w:ascii="宋体" w:eastAsia="宋体" w:hAnsi="宋体"/>
                <w:kern w:val="0"/>
                <w:sz w:val="21"/>
                <w:szCs w:val="21"/>
              </w:rPr>
            </w:pPr>
            <w:r w:rsidRPr="000548CC">
              <w:rPr>
                <w:rFonts w:ascii="宋体" w:eastAsia="宋体" w:hAnsi="宋体" w:hint="eastAsia"/>
                <w:kern w:val="0"/>
                <w:sz w:val="21"/>
                <w:szCs w:val="21"/>
              </w:rPr>
              <w:t>专业选修课≥</w:t>
            </w:r>
            <w:r w:rsidRPr="000548CC">
              <w:rPr>
                <w:rFonts w:ascii="宋体" w:eastAsia="宋体" w:hAnsi="宋体"/>
                <w:kern w:val="0"/>
                <w:sz w:val="21"/>
                <w:szCs w:val="21"/>
              </w:rPr>
              <w:t xml:space="preserve">6 </w:t>
            </w:r>
            <w:r w:rsidRPr="000548CC">
              <w:rPr>
                <w:rFonts w:ascii="宋体" w:eastAsia="宋体" w:hAnsi="宋体" w:hint="eastAsia"/>
                <w:kern w:val="0"/>
                <w:sz w:val="21"/>
                <w:szCs w:val="21"/>
              </w:rPr>
              <w:t>学分</w:t>
            </w:r>
          </w:p>
          <w:p w:rsidR="00C32B30" w:rsidRPr="000548CC" w:rsidRDefault="00C32B30" w:rsidP="00342B4F">
            <w:pPr>
              <w:spacing w:line="560" w:lineRule="exact"/>
              <w:rPr>
                <w:rFonts w:ascii="宋体" w:eastAsia="宋体" w:hAnsi="宋体"/>
                <w:kern w:val="0"/>
                <w:sz w:val="21"/>
                <w:szCs w:val="21"/>
              </w:rPr>
            </w:pPr>
            <w:r w:rsidRPr="000548CC">
              <w:rPr>
                <w:rFonts w:ascii="宋体" w:eastAsia="宋体" w:hAnsi="宋体" w:hint="eastAsia"/>
                <w:kern w:val="0"/>
                <w:sz w:val="21"/>
                <w:szCs w:val="21"/>
              </w:rPr>
              <w:t>实践教学（实验、设计、调查分析）≥</w:t>
            </w:r>
            <w:r w:rsidRPr="000548CC">
              <w:rPr>
                <w:rFonts w:ascii="宋体" w:eastAsia="宋体" w:hAnsi="宋体"/>
                <w:kern w:val="0"/>
                <w:sz w:val="21"/>
                <w:szCs w:val="21"/>
              </w:rPr>
              <w:t xml:space="preserve">3 </w:t>
            </w:r>
            <w:r w:rsidRPr="000548CC">
              <w:rPr>
                <w:rFonts w:ascii="宋体" w:eastAsia="宋体" w:hAnsi="宋体" w:hint="eastAsia"/>
                <w:kern w:val="0"/>
                <w:sz w:val="21"/>
                <w:szCs w:val="21"/>
              </w:rPr>
              <w:t>学分</w:t>
            </w:r>
          </w:p>
        </w:tc>
      </w:tr>
      <w:tr w:rsidR="00C32B30" w:rsidRPr="002F307B" w:rsidTr="000548CC">
        <w:trPr>
          <w:trHeight w:val="50"/>
        </w:trPr>
        <w:tc>
          <w:tcPr>
            <w:tcW w:w="933" w:type="dxa"/>
            <w:vMerge/>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jc w:val="center"/>
              <w:rPr>
                <w:rFonts w:ascii="宋体" w:eastAsia="宋体" w:hAnsi="宋体"/>
                <w:kern w:val="0"/>
                <w:sz w:val="21"/>
                <w:szCs w:val="21"/>
              </w:rPr>
            </w:pPr>
          </w:p>
        </w:tc>
        <w:tc>
          <w:tcPr>
            <w:tcW w:w="1443" w:type="dxa"/>
            <w:vMerge/>
            <w:tcBorders>
              <w:top w:val="single" w:sz="4" w:space="0" w:color="auto"/>
              <w:left w:val="single" w:sz="4" w:space="0" w:color="auto"/>
              <w:bottom w:val="single" w:sz="4" w:space="0" w:color="auto"/>
              <w:right w:val="single" w:sz="4" w:space="0" w:color="auto"/>
            </w:tcBorders>
            <w:vAlign w:val="center"/>
          </w:tcPr>
          <w:p w:rsidR="00C32B30" w:rsidRPr="000548CC" w:rsidRDefault="00C32B30" w:rsidP="00C32B30">
            <w:pPr>
              <w:spacing w:line="560" w:lineRule="exact"/>
              <w:rPr>
                <w:rFonts w:ascii="宋体" w:eastAsia="宋体" w:hAnsi="宋体"/>
                <w:kern w:val="0"/>
                <w:sz w:val="21"/>
                <w:szCs w:val="21"/>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rPr>
                <w:rFonts w:ascii="宋体" w:eastAsia="宋体" w:hAnsi="宋体"/>
                <w:kern w:val="0"/>
                <w:sz w:val="21"/>
                <w:szCs w:val="21"/>
              </w:rPr>
            </w:pPr>
            <w:r w:rsidRPr="000548CC">
              <w:rPr>
                <w:rFonts w:ascii="宋体" w:eastAsia="宋体" w:hAnsi="宋体" w:hint="eastAsia"/>
                <w:kern w:val="0"/>
                <w:sz w:val="21"/>
                <w:szCs w:val="21"/>
              </w:rPr>
              <w:t>补修课程、任选课程只计成绩，不计学分</w:t>
            </w:r>
          </w:p>
        </w:tc>
      </w:tr>
      <w:tr w:rsidR="00C32B30" w:rsidRPr="002F307B" w:rsidTr="000548CC">
        <w:tc>
          <w:tcPr>
            <w:tcW w:w="933" w:type="dxa"/>
            <w:vMerge w:val="restart"/>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研</w:t>
            </w:r>
          </w:p>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究</w:t>
            </w:r>
          </w:p>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环</w:t>
            </w:r>
          </w:p>
          <w:p w:rsidR="00C32B30" w:rsidRPr="000548CC" w:rsidRDefault="00C32B30" w:rsidP="00342B4F">
            <w:pPr>
              <w:spacing w:line="560" w:lineRule="exact"/>
              <w:jc w:val="center"/>
              <w:rPr>
                <w:rFonts w:ascii="宋体" w:eastAsia="宋体" w:hAnsi="宋体"/>
                <w:kern w:val="0"/>
                <w:sz w:val="21"/>
                <w:szCs w:val="21"/>
              </w:rPr>
            </w:pPr>
            <w:r w:rsidRPr="000548CC">
              <w:rPr>
                <w:rFonts w:ascii="宋体" w:eastAsia="宋体" w:hAnsi="宋体" w:hint="eastAsia"/>
                <w:kern w:val="0"/>
                <w:sz w:val="21"/>
                <w:szCs w:val="21"/>
              </w:rPr>
              <w:t>节</w:t>
            </w:r>
          </w:p>
        </w:tc>
        <w:tc>
          <w:tcPr>
            <w:tcW w:w="1443" w:type="dxa"/>
            <w:vMerge w:val="restart"/>
            <w:tcBorders>
              <w:top w:val="single" w:sz="4" w:space="0" w:color="auto"/>
              <w:left w:val="single" w:sz="4" w:space="0" w:color="auto"/>
              <w:bottom w:val="single" w:sz="4" w:space="0" w:color="auto"/>
              <w:right w:val="single" w:sz="4" w:space="0" w:color="auto"/>
            </w:tcBorders>
            <w:vAlign w:val="center"/>
          </w:tcPr>
          <w:p w:rsidR="00C32B30" w:rsidRPr="000548CC" w:rsidRDefault="00C32B30" w:rsidP="00C32B30">
            <w:pPr>
              <w:spacing w:line="560" w:lineRule="exact"/>
              <w:rPr>
                <w:rFonts w:ascii="宋体" w:eastAsia="宋体" w:hAnsi="宋体"/>
                <w:kern w:val="0"/>
                <w:sz w:val="21"/>
                <w:szCs w:val="21"/>
              </w:rPr>
            </w:pPr>
            <w:r w:rsidRPr="000548CC">
              <w:rPr>
                <w:rFonts w:ascii="宋体" w:eastAsia="宋体" w:hAnsi="宋体" w:hint="eastAsia"/>
                <w:kern w:val="0"/>
                <w:sz w:val="21"/>
                <w:szCs w:val="21"/>
              </w:rPr>
              <w:t>≥</w:t>
            </w:r>
            <w:r w:rsidRPr="000548CC">
              <w:rPr>
                <w:rFonts w:ascii="宋体" w:eastAsia="宋体" w:hAnsi="宋体"/>
                <w:kern w:val="0"/>
                <w:sz w:val="21"/>
                <w:szCs w:val="21"/>
              </w:rPr>
              <w:t>14</w:t>
            </w:r>
            <w:r w:rsidRPr="000548CC">
              <w:rPr>
                <w:rFonts w:ascii="宋体" w:eastAsia="宋体" w:hAnsi="宋体" w:hint="eastAsia"/>
                <w:kern w:val="0"/>
                <w:sz w:val="21"/>
                <w:szCs w:val="21"/>
              </w:rPr>
              <w:t>学分</w:t>
            </w:r>
          </w:p>
        </w:tc>
        <w:tc>
          <w:tcPr>
            <w:tcW w:w="3261"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rPr>
                <w:rFonts w:ascii="宋体" w:eastAsia="宋体" w:hAnsi="宋体" w:cs="宋体"/>
                <w:color w:val="FF0000"/>
                <w:kern w:val="0"/>
                <w:sz w:val="21"/>
                <w:szCs w:val="21"/>
              </w:rPr>
            </w:pPr>
            <w:r w:rsidRPr="000548CC">
              <w:rPr>
                <w:rFonts w:ascii="宋体" w:eastAsia="宋体" w:hAnsi="宋体" w:cs="宋体" w:hint="eastAsia"/>
                <w:color w:val="000000"/>
                <w:kern w:val="0"/>
                <w:sz w:val="21"/>
                <w:szCs w:val="21"/>
              </w:rPr>
              <w:t>专业课程实习实践（含报告）</w:t>
            </w:r>
          </w:p>
        </w:tc>
        <w:tc>
          <w:tcPr>
            <w:tcW w:w="1032"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jc w:val="center"/>
              <w:rPr>
                <w:rFonts w:ascii="宋体" w:eastAsia="宋体" w:hAnsi="宋体" w:cs="宋体"/>
                <w:kern w:val="0"/>
                <w:sz w:val="21"/>
                <w:szCs w:val="21"/>
              </w:rPr>
            </w:pPr>
            <w:r w:rsidRPr="000548CC">
              <w:rPr>
                <w:rFonts w:ascii="宋体" w:eastAsia="宋体" w:hAnsi="宋体" w:cs="Calibri"/>
                <w:color w:val="000000"/>
                <w:kern w:val="0"/>
                <w:sz w:val="21"/>
                <w:szCs w:val="21"/>
              </w:rPr>
              <w:t>4</w:t>
            </w:r>
          </w:p>
        </w:tc>
        <w:tc>
          <w:tcPr>
            <w:tcW w:w="1944" w:type="dxa"/>
            <w:vMerge w:val="restart"/>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rPr>
                <w:rFonts w:ascii="宋体" w:eastAsia="宋体" w:hAnsi="宋体" w:cs="宋体"/>
                <w:kern w:val="0"/>
                <w:sz w:val="21"/>
                <w:szCs w:val="21"/>
              </w:rPr>
            </w:pPr>
            <w:r w:rsidRPr="000548CC">
              <w:rPr>
                <w:rFonts w:ascii="宋体" w:eastAsia="宋体" w:hAnsi="宋体" w:cs="宋体" w:hint="eastAsia"/>
                <w:color w:val="000000"/>
                <w:kern w:val="0"/>
                <w:sz w:val="21"/>
                <w:szCs w:val="21"/>
              </w:rPr>
              <w:t>实践环节</w:t>
            </w:r>
          </w:p>
          <w:p w:rsidR="00C32B30" w:rsidRPr="000548CC" w:rsidRDefault="00C32B30" w:rsidP="00342B4F">
            <w:pPr>
              <w:spacing w:line="560" w:lineRule="exact"/>
              <w:rPr>
                <w:rFonts w:ascii="宋体" w:eastAsia="宋体" w:hAnsi="宋体"/>
                <w:kern w:val="0"/>
                <w:sz w:val="21"/>
                <w:szCs w:val="21"/>
              </w:rPr>
            </w:pPr>
            <w:r w:rsidRPr="000548CC">
              <w:rPr>
                <w:rFonts w:ascii="宋体" w:eastAsia="宋体" w:hAnsi="宋体" w:cs="宋体" w:hint="eastAsia"/>
                <w:color w:val="000000"/>
                <w:kern w:val="0"/>
                <w:sz w:val="21"/>
                <w:szCs w:val="21"/>
              </w:rPr>
              <w:t>≥</w:t>
            </w:r>
            <w:r w:rsidRPr="000548CC">
              <w:rPr>
                <w:rFonts w:ascii="宋体" w:eastAsia="宋体" w:hAnsi="宋体" w:cs="Calibri"/>
                <w:color w:val="000000"/>
                <w:kern w:val="0"/>
                <w:sz w:val="21"/>
                <w:szCs w:val="21"/>
              </w:rPr>
              <w:t>4</w:t>
            </w:r>
            <w:r w:rsidRPr="000548CC">
              <w:rPr>
                <w:rFonts w:ascii="宋体" w:eastAsia="宋体" w:hAnsi="宋体" w:cs="宋体" w:hint="eastAsia"/>
                <w:color w:val="000000"/>
                <w:kern w:val="0"/>
                <w:sz w:val="21"/>
                <w:szCs w:val="21"/>
              </w:rPr>
              <w:t>学分</w:t>
            </w:r>
          </w:p>
        </w:tc>
      </w:tr>
      <w:tr w:rsidR="00C32B30" w:rsidRPr="002F307B" w:rsidTr="000548CC">
        <w:tc>
          <w:tcPr>
            <w:tcW w:w="93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144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3261"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rPr>
                <w:rFonts w:ascii="宋体" w:eastAsia="宋体" w:hAnsi="宋体" w:cs="宋体"/>
                <w:kern w:val="0"/>
                <w:sz w:val="21"/>
                <w:szCs w:val="21"/>
              </w:rPr>
            </w:pPr>
            <w:r w:rsidRPr="000548CC">
              <w:rPr>
                <w:rFonts w:ascii="宋体" w:eastAsia="宋体" w:hAnsi="宋体" w:cs="宋体" w:hint="eastAsia"/>
                <w:color w:val="000000"/>
                <w:kern w:val="0"/>
                <w:sz w:val="21"/>
                <w:szCs w:val="21"/>
              </w:rPr>
              <w:t>专业实训（含报告）</w:t>
            </w:r>
          </w:p>
        </w:tc>
        <w:tc>
          <w:tcPr>
            <w:tcW w:w="1032"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jc w:val="center"/>
              <w:rPr>
                <w:rFonts w:ascii="宋体" w:eastAsia="宋体" w:hAnsi="宋体" w:cs="宋体"/>
                <w:kern w:val="0"/>
                <w:sz w:val="21"/>
                <w:szCs w:val="21"/>
              </w:rPr>
            </w:pPr>
            <w:r w:rsidRPr="000548CC">
              <w:rPr>
                <w:rFonts w:ascii="宋体" w:eastAsia="宋体" w:hAnsi="宋体" w:cs="Calibri"/>
                <w:color w:val="000000"/>
                <w:kern w:val="0"/>
                <w:sz w:val="21"/>
                <w:szCs w:val="21"/>
              </w:rPr>
              <w:t>4</w:t>
            </w:r>
          </w:p>
        </w:tc>
        <w:tc>
          <w:tcPr>
            <w:tcW w:w="1944" w:type="dxa"/>
            <w:vMerge/>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spacing w:line="560" w:lineRule="exact"/>
              <w:rPr>
                <w:rFonts w:ascii="宋体" w:eastAsia="宋体" w:hAnsi="宋体"/>
                <w:kern w:val="0"/>
                <w:sz w:val="21"/>
                <w:szCs w:val="21"/>
              </w:rPr>
            </w:pPr>
          </w:p>
        </w:tc>
      </w:tr>
      <w:tr w:rsidR="00C32B30" w:rsidRPr="002F307B" w:rsidTr="000548CC">
        <w:tc>
          <w:tcPr>
            <w:tcW w:w="93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144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3261"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rPr>
                <w:rFonts w:ascii="宋体" w:eastAsia="宋体" w:hAnsi="宋体" w:cs="宋体"/>
                <w:kern w:val="0"/>
                <w:sz w:val="21"/>
                <w:szCs w:val="21"/>
              </w:rPr>
            </w:pPr>
            <w:r w:rsidRPr="000548CC">
              <w:rPr>
                <w:rFonts w:ascii="宋体" w:eastAsia="宋体" w:hAnsi="宋体" w:cs="宋体" w:hint="eastAsia"/>
                <w:color w:val="000000"/>
                <w:kern w:val="0"/>
                <w:sz w:val="21"/>
                <w:szCs w:val="21"/>
              </w:rPr>
              <w:t>开（选）题报告</w:t>
            </w:r>
          </w:p>
        </w:tc>
        <w:tc>
          <w:tcPr>
            <w:tcW w:w="1032"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jc w:val="center"/>
              <w:rPr>
                <w:rFonts w:ascii="宋体" w:eastAsia="宋体" w:hAnsi="宋体" w:cs="宋体"/>
                <w:kern w:val="0"/>
                <w:sz w:val="21"/>
                <w:szCs w:val="21"/>
              </w:rPr>
            </w:pPr>
            <w:r w:rsidRPr="000548CC">
              <w:rPr>
                <w:rFonts w:ascii="宋体" w:eastAsia="宋体" w:hAnsi="宋体" w:cs="Calibri"/>
                <w:color w:val="000000"/>
                <w:kern w:val="0"/>
                <w:sz w:val="21"/>
                <w:szCs w:val="21"/>
              </w:rPr>
              <w:t>1</w:t>
            </w:r>
          </w:p>
        </w:tc>
        <w:tc>
          <w:tcPr>
            <w:tcW w:w="1944"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551164">
            <w:pPr>
              <w:widowControl/>
              <w:spacing w:line="560" w:lineRule="exact"/>
              <w:jc w:val="center"/>
              <w:rPr>
                <w:rFonts w:ascii="宋体" w:eastAsia="宋体" w:hAnsi="宋体" w:cs="宋体"/>
                <w:kern w:val="0"/>
                <w:sz w:val="21"/>
                <w:szCs w:val="21"/>
              </w:rPr>
            </w:pPr>
            <w:r w:rsidRPr="000548CC">
              <w:rPr>
                <w:rFonts w:ascii="宋体" w:eastAsia="宋体" w:hAnsi="宋体" w:cs="宋体" w:hint="eastAsia"/>
                <w:color w:val="000000"/>
                <w:kern w:val="0"/>
                <w:sz w:val="21"/>
                <w:szCs w:val="21"/>
              </w:rPr>
              <w:t>必修</w:t>
            </w:r>
          </w:p>
        </w:tc>
      </w:tr>
      <w:tr w:rsidR="00C32B30" w:rsidRPr="002F307B" w:rsidTr="000548CC">
        <w:tc>
          <w:tcPr>
            <w:tcW w:w="93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144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3261"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rPr>
                <w:rFonts w:ascii="宋体" w:eastAsia="宋体" w:hAnsi="宋体" w:cs="宋体"/>
                <w:kern w:val="0"/>
                <w:sz w:val="21"/>
                <w:szCs w:val="21"/>
              </w:rPr>
            </w:pPr>
            <w:r w:rsidRPr="000548CC">
              <w:rPr>
                <w:rFonts w:ascii="宋体" w:eastAsia="宋体" w:hAnsi="宋体" w:cs="宋体" w:hint="eastAsia"/>
                <w:color w:val="000000"/>
                <w:kern w:val="0"/>
                <w:sz w:val="21"/>
                <w:szCs w:val="21"/>
              </w:rPr>
              <w:t>论文中期进展报告</w:t>
            </w:r>
          </w:p>
        </w:tc>
        <w:tc>
          <w:tcPr>
            <w:tcW w:w="1032"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jc w:val="center"/>
              <w:rPr>
                <w:rFonts w:ascii="宋体" w:eastAsia="宋体" w:hAnsi="宋体" w:cs="宋体"/>
                <w:kern w:val="0"/>
                <w:sz w:val="21"/>
                <w:szCs w:val="21"/>
              </w:rPr>
            </w:pPr>
            <w:r w:rsidRPr="000548CC">
              <w:rPr>
                <w:rFonts w:ascii="宋体" w:eastAsia="宋体" w:hAnsi="宋体" w:cs="Calibri"/>
                <w:color w:val="000000"/>
                <w:kern w:val="0"/>
                <w:sz w:val="21"/>
                <w:szCs w:val="21"/>
              </w:rPr>
              <w:t>1</w:t>
            </w:r>
          </w:p>
        </w:tc>
        <w:tc>
          <w:tcPr>
            <w:tcW w:w="1944"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551164">
            <w:pPr>
              <w:widowControl/>
              <w:spacing w:line="560" w:lineRule="exact"/>
              <w:jc w:val="center"/>
              <w:rPr>
                <w:rFonts w:ascii="宋体" w:eastAsia="宋体" w:hAnsi="宋体" w:cs="宋体"/>
                <w:kern w:val="0"/>
                <w:sz w:val="21"/>
                <w:szCs w:val="21"/>
              </w:rPr>
            </w:pPr>
            <w:r w:rsidRPr="000548CC">
              <w:rPr>
                <w:rFonts w:ascii="宋体" w:eastAsia="宋体" w:hAnsi="宋体" w:cs="宋体" w:hint="eastAsia"/>
                <w:color w:val="000000"/>
                <w:kern w:val="0"/>
                <w:sz w:val="21"/>
                <w:szCs w:val="21"/>
              </w:rPr>
              <w:t>必修</w:t>
            </w:r>
          </w:p>
        </w:tc>
      </w:tr>
      <w:tr w:rsidR="00C32B30" w:rsidRPr="002F307B" w:rsidTr="000548CC">
        <w:trPr>
          <w:trHeight w:val="299"/>
        </w:trPr>
        <w:tc>
          <w:tcPr>
            <w:tcW w:w="93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1443" w:type="dxa"/>
            <w:vMerge/>
            <w:tcBorders>
              <w:top w:val="single" w:sz="4" w:space="0" w:color="auto"/>
              <w:left w:val="single" w:sz="4" w:space="0" w:color="auto"/>
              <w:bottom w:val="single" w:sz="4" w:space="0" w:color="auto"/>
              <w:right w:val="single" w:sz="4" w:space="0" w:color="auto"/>
            </w:tcBorders>
          </w:tcPr>
          <w:p w:rsidR="00C32B30" w:rsidRPr="000548CC" w:rsidRDefault="00C32B30" w:rsidP="00C32B30">
            <w:pPr>
              <w:spacing w:line="560" w:lineRule="exact"/>
              <w:rPr>
                <w:rFonts w:ascii="宋体" w:eastAsia="宋体" w:hAnsi="宋体"/>
                <w:kern w:val="0"/>
                <w:sz w:val="21"/>
                <w:szCs w:val="21"/>
              </w:rPr>
            </w:pPr>
          </w:p>
        </w:tc>
        <w:tc>
          <w:tcPr>
            <w:tcW w:w="3261"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rPr>
                <w:rFonts w:ascii="宋体" w:eastAsia="宋体" w:hAnsi="宋体" w:cs="宋体"/>
                <w:kern w:val="0"/>
                <w:sz w:val="21"/>
                <w:szCs w:val="21"/>
              </w:rPr>
            </w:pPr>
            <w:r w:rsidRPr="000548CC">
              <w:rPr>
                <w:rFonts w:ascii="宋体" w:eastAsia="宋体" w:hAnsi="宋体" w:cs="宋体" w:hint="eastAsia"/>
                <w:color w:val="000000"/>
                <w:kern w:val="0"/>
                <w:sz w:val="21"/>
                <w:szCs w:val="21"/>
              </w:rPr>
              <w:t>专业学位论文</w:t>
            </w:r>
          </w:p>
        </w:tc>
        <w:tc>
          <w:tcPr>
            <w:tcW w:w="1032"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342B4F">
            <w:pPr>
              <w:widowControl/>
              <w:spacing w:line="560" w:lineRule="exact"/>
              <w:jc w:val="center"/>
              <w:rPr>
                <w:rFonts w:ascii="宋体" w:eastAsia="宋体" w:hAnsi="宋体" w:cs="宋体"/>
                <w:kern w:val="0"/>
                <w:sz w:val="21"/>
                <w:szCs w:val="21"/>
              </w:rPr>
            </w:pPr>
            <w:r w:rsidRPr="000548CC">
              <w:rPr>
                <w:rFonts w:ascii="宋体" w:eastAsia="宋体" w:hAnsi="宋体" w:cs="Calibri"/>
                <w:color w:val="000000"/>
                <w:kern w:val="0"/>
                <w:sz w:val="21"/>
                <w:szCs w:val="21"/>
              </w:rPr>
              <w:t>8</w:t>
            </w:r>
          </w:p>
        </w:tc>
        <w:tc>
          <w:tcPr>
            <w:tcW w:w="1944" w:type="dxa"/>
            <w:tcBorders>
              <w:top w:val="single" w:sz="4" w:space="0" w:color="auto"/>
              <w:left w:val="single" w:sz="4" w:space="0" w:color="auto"/>
              <w:bottom w:val="single" w:sz="4" w:space="0" w:color="auto"/>
              <w:right w:val="single" w:sz="4" w:space="0" w:color="auto"/>
            </w:tcBorders>
            <w:vAlign w:val="center"/>
          </w:tcPr>
          <w:p w:rsidR="00C32B30" w:rsidRPr="000548CC" w:rsidRDefault="00C32B30" w:rsidP="00551164">
            <w:pPr>
              <w:widowControl/>
              <w:spacing w:line="560" w:lineRule="exact"/>
              <w:jc w:val="center"/>
              <w:rPr>
                <w:rFonts w:ascii="宋体" w:eastAsia="宋体" w:hAnsi="宋体" w:cs="宋体"/>
                <w:kern w:val="0"/>
                <w:sz w:val="21"/>
                <w:szCs w:val="21"/>
              </w:rPr>
            </w:pPr>
            <w:r w:rsidRPr="000548CC">
              <w:rPr>
                <w:rFonts w:ascii="宋体" w:eastAsia="宋体" w:hAnsi="宋体" w:cs="宋体" w:hint="eastAsia"/>
                <w:color w:val="000000"/>
                <w:kern w:val="0"/>
                <w:sz w:val="21"/>
                <w:szCs w:val="21"/>
              </w:rPr>
              <w:t>必修</w:t>
            </w:r>
          </w:p>
        </w:tc>
      </w:tr>
    </w:tbl>
    <w:p w:rsidR="000548CC" w:rsidRDefault="000548CC" w:rsidP="00C120EC">
      <w:pPr>
        <w:pStyle w:val="312"/>
        <w:rPr>
          <w:sz w:val="28"/>
          <w:szCs w:val="28"/>
        </w:rPr>
      </w:pPr>
    </w:p>
    <w:p w:rsidR="000548CC" w:rsidRDefault="000548CC" w:rsidP="00C120EC">
      <w:pPr>
        <w:pStyle w:val="312"/>
        <w:rPr>
          <w:sz w:val="28"/>
          <w:szCs w:val="28"/>
        </w:rPr>
      </w:pPr>
    </w:p>
    <w:p w:rsidR="000548CC" w:rsidRDefault="000548CC" w:rsidP="00C120EC">
      <w:pPr>
        <w:pStyle w:val="312"/>
        <w:rPr>
          <w:sz w:val="28"/>
          <w:szCs w:val="28"/>
        </w:rPr>
      </w:pPr>
    </w:p>
    <w:p w:rsidR="00C32B30" w:rsidRPr="000548CC" w:rsidRDefault="00C32B30" w:rsidP="00C120EC">
      <w:pPr>
        <w:pStyle w:val="312"/>
        <w:rPr>
          <w:sz w:val="28"/>
          <w:szCs w:val="28"/>
        </w:rPr>
      </w:pPr>
      <w:r w:rsidRPr="000548CC">
        <w:rPr>
          <w:rFonts w:hint="eastAsia"/>
          <w:sz w:val="28"/>
          <w:szCs w:val="28"/>
        </w:rPr>
        <w:t>五、课程设置及学分分配</w:t>
      </w:r>
      <w:bookmarkEnd w:id="7"/>
    </w:p>
    <w:p w:rsidR="00560713" w:rsidRPr="000548CC" w:rsidRDefault="00560713" w:rsidP="00C120EC">
      <w:pPr>
        <w:pStyle w:val="312"/>
        <w:rPr>
          <w:sz w:val="28"/>
          <w:szCs w:val="28"/>
        </w:rPr>
      </w:pPr>
      <w:r w:rsidRPr="000548CC">
        <w:rPr>
          <w:rFonts w:hint="eastAsia"/>
          <w:sz w:val="28"/>
          <w:szCs w:val="28"/>
        </w:rPr>
        <w:t>动力工程领域专业学位硕士研究生课程设置</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tblPr>
      <w:tblGrid>
        <w:gridCol w:w="422"/>
        <w:gridCol w:w="840"/>
        <w:gridCol w:w="1019"/>
        <w:gridCol w:w="3259"/>
        <w:gridCol w:w="567"/>
        <w:gridCol w:w="567"/>
        <w:gridCol w:w="580"/>
        <w:gridCol w:w="1122"/>
        <w:gridCol w:w="596"/>
      </w:tblGrid>
      <w:tr w:rsidR="004931BA" w:rsidRPr="00C54F2B" w:rsidTr="000C219E">
        <w:trPr>
          <w:cantSplit/>
          <w:trHeight w:val="629"/>
        </w:trPr>
        <w:tc>
          <w:tcPr>
            <w:tcW w:w="703" w:type="pct"/>
            <w:gridSpan w:val="2"/>
            <w:tcBorders>
              <w:top w:val="single" w:sz="4" w:space="0" w:color="auto"/>
              <w:left w:val="single" w:sz="4" w:space="0" w:color="auto"/>
              <w:bottom w:val="single" w:sz="4" w:space="0" w:color="auto"/>
              <w:right w:val="single" w:sz="4" w:space="0" w:color="auto"/>
            </w:tcBorders>
            <w:vAlign w:val="center"/>
          </w:tcPr>
          <w:p w:rsidR="00387254" w:rsidRPr="00C54F2B" w:rsidRDefault="005D08A0" w:rsidP="00387254">
            <w:pPr>
              <w:pStyle w:val="xl42"/>
              <w:widowControl w:val="0"/>
              <w:pBdr>
                <w:left w:val="none" w:sz="0" w:space="0" w:color="auto"/>
                <w:bottom w:val="none" w:sz="0" w:space="0" w:color="auto"/>
                <w:right w:val="none" w:sz="0" w:space="0" w:color="auto"/>
              </w:pBdr>
              <w:spacing w:before="0" w:beforeAutospacing="0" w:after="0" w:afterAutospacing="0" w:line="240" w:lineRule="exact"/>
              <w:textAlignment w:val="auto"/>
              <w:rPr>
                <w:rFonts w:ascii="Times New Roman" w:hAnsi="Times New Roman" w:cs="Times New Roman"/>
                <w:b/>
                <w:bCs/>
                <w:kern w:val="2"/>
              </w:rPr>
            </w:pPr>
            <w:r w:rsidRPr="005D08A0">
              <w:rPr>
                <w:noProof/>
              </w:rPr>
              <w:pict>
                <v:line id="_x0000_s1027" style="position:absolute;left:0;text-align:left;z-index:251660288" from="-1.05pt,.8pt" to="42.9pt,23.65pt"/>
              </w:pict>
            </w:r>
            <w:r w:rsidR="00387254" w:rsidRPr="00C54F2B">
              <w:rPr>
                <w:rFonts w:ascii="Times New Roman" w:hAnsi="Times New Roman" w:cs="Times New Roman"/>
                <w:b/>
                <w:bCs/>
                <w:kern w:val="2"/>
              </w:rPr>
              <w:t xml:space="preserve">   </w:t>
            </w:r>
            <w:r w:rsidR="00387254" w:rsidRPr="00C54F2B">
              <w:rPr>
                <w:rFonts w:ascii="Times New Roman" w:hAnsi="Times New Roman" w:cs="Times New Roman" w:hint="eastAsia"/>
                <w:b/>
                <w:bCs/>
                <w:kern w:val="2"/>
              </w:rPr>
              <w:t>类别</w:t>
            </w:r>
          </w:p>
          <w:p w:rsidR="00387254" w:rsidRPr="00C54F2B" w:rsidRDefault="00387254" w:rsidP="00387254">
            <w:pPr>
              <w:pStyle w:val="xl42"/>
              <w:widowControl w:val="0"/>
              <w:pBdr>
                <w:left w:val="none" w:sz="0" w:space="0" w:color="auto"/>
                <w:bottom w:val="none" w:sz="0" w:space="0" w:color="auto"/>
                <w:right w:val="none" w:sz="0" w:space="0" w:color="auto"/>
              </w:pBdr>
              <w:spacing w:before="0" w:beforeAutospacing="0" w:after="0" w:afterAutospacing="0" w:line="240" w:lineRule="exact"/>
              <w:jc w:val="both"/>
              <w:textAlignment w:val="auto"/>
              <w:rPr>
                <w:rFonts w:ascii="Times New Roman" w:hAnsi="Times New Roman" w:cs="Times New Roman"/>
                <w:b/>
                <w:bCs/>
                <w:kern w:val="2"/>
              </w:rPr>
            </w:pPr>
            <w:r w:rsidRPr="00C54F2B">
              <w:rPr>
                <w:rFonts w:ascii="Times New Roman" w:hAnsi="Times New Roman" w:cs="Times New Roman" w:hint="eastAsia"/>
                <w:b/>
                <w:bCs/>
                <w:kern w:val="2"/>
              </w:rPr>
              <w:t>课程</w:t>
            </w:r>
          </w:p>
        </w:tc>
        <w:tc>
          <w:tcPr>
            <w:tcW w:w="568"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课程代码</w:t>
            </w:r>
          </w:p>
        </w:tc>
        <w:tc>
          <w:tcPr>
            <w:tcW w:w="18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课程名称</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学时</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学分</w:t>
            </w:r>
          </w:p>
        </w:tc>
        <w:tc>
          <w:tcPr>
            <w:tcW w:w="323"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季节</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开课单位</w:t>
            </w:r>
          </w:p>
        </w:tc>
        <w:tc>
          <w:tcPr>
            <w:tcW w:w="332"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jc w:val="center"/>
              <w:rPr>
                <w:b/>
                <w:bCs/>
                <w:sz w:val="21"/>
                <w:szCs w:val="21"/>
              </w:rPr>
            </w:pPr>
            <w:r w:rsidRPr="00C54F2B">
              <w:rPr>
                <w:rFonts w:hint="eastAsia"/>
                <w:b/>
                <w:bCs/>
                <w:sz w:val="21"/>
                <w:szCs w:val="21"/>
              </w:rPr>
              <w:t>备注</w:t>
            </w:r>
          </w:p>
        </w:tc>
      </w:tr>
      <w:tr w:rsidR="004931BA" w:rsidRPr="00C54F2B" w:rsidTr="000C219E">
        <w:trPr>
          <w:cantSplit/>
          <w:trHeight w:val="369"/>
        </w:trPr>
        <w:tc>
          <w:tcPr>
            <w:tcW w:w="235" w:type="pct"/>
            <w:vMerge w:val="restar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rFonts w:hint="eastAsia"/>
                <w:sz w:val="21"/>
                <w:szCs w:val="21"/>
              </w:rPr>
              <w:t>学位课程</w:t>
            </w:r>
          </w:p>
          <w:p w:rsidR="00387254" w:rsidRPr="00C54F2B" w:rsidRDefault="00387254" w:rsidP="004931BA">
            <w:pPr>
              <w:spacing w:line="240" w:lineRule="exact"/>
              <w:jc w:val="center"/>
              <w:rPr>
                <w:sz w:val="21"/>
                <w:szCs w:val="21"/>
              </w:rPr>
            </w:pPr>
          </w:p>
          <w:p w:rsidR="00387254" w:rsidRPr="00C54F2B" w:rsidRDefault="00387254" w:rsidP="004931BA">
            <w:pPr>
              <w:spacing w:line="240" w:lineRule="exact"/>
              <w:jc w:val="center"/>
              <w:rPr>
                <w:sz w:val="21"/>
                <w:szCs w:val="21"/>
              </w:rPr>
            </w:pPr>
            <w:r w:rsidRPr="00C54F2B">
              <w:rPr>
                <w:sz w:val="21"/>
                <w:szCs w:val="21"/>
              </w:rPr>
              <w:t>≥18</w:t>
            </w:r>
            <w:r w:rsidRPr="00C54F2B">
              <w:rPr>
                <w:rFonts w:hint="eastAsia"/>
                <w:sz w:val="21"/>
                <w:szCs w:val="21"/>
              </w:rPr>
              <w:t>学分</w:t>
            </w:r>
          </w:p>
        </w:tc>
        <w:tc>
          <w:tcPr>
            <w:tcW w:w="468" w:type="pct"/>
            <w:vMerge w:val="restart"/>
            <w:tcBorders>
              <w:top w:val="single" w:sz="4" w:space="0" w:color="auto"/>
              <w:left w:val="single" w:sz="4" w:space="0" w:color="auto"/>
              <w:bottom w:val="nil"/>
              <w:right w:val="single" w:sz="4" w:space="0" w:color="auto"/>
            </w:tcBorders>
            <w:vAlign w:val="center"/>
          </w:tcPr>
          <w:p w:rsidR="004931BA" w:rsidRDefault="00387254" w:rsidP="004931BA">
            <w:pPr>
              <w:spacing w:line="240" w:lineRule="exact"/>
              <w:jc w:val="center"/>
              <w:rPr>
                <w:sz w:val="21"/>
                <w:szCs w:val="21"/>
              </w:rPr>
            </w:pPr>
            <w:r w:rsidRPr="00C54F2B">
              <w:rPr>
                <w:rFonts w:hint="eastAsia"/>
                <w:sz w:val="21"/>
                <w:szCs w:val="21"/>
              </w:rPr>
              <w:t>公共</w:t>
            </w:r>
          </w:p>
          <w:p w:rsidR="004931BA" w:rsidRDefault="00387254" w:rsidP="004931BA">
            <w:pPr>
              <w:spacing w:line="240" w:lineRule="exact"/>
              <w:jc w:val="center"/>
              <w:rPr>
                <w:sz w:val="21"/>
                <w:szCs w:val="21"/>
              </w:rPr>
            </w:pPr>
            <w:r w:rsidRPr="00C54F2B">
              <w:rPr>
                <w:rFonts w:hint="eastAsia"/>
                <w:sz w:val="21"/>
                <w:szCs w:val="21"/>
              </w:rPr>
              <w:t>课程</w:t>
            </w:r>
          </w:p>
          <w:p w:rsidR="004931BA" w:rsidRDefault="004931BA" w:rsidP="004931BA">
            <w:pPr>
              <w:spacing w:line="240" w:lineRule="exact"/>
              <w:jc w:val="center"/>
              <w:rPr>
                <w:sz w:val="21"/>
                <w:szCs w:val="21"/>
              </w:rPr>
            </w:pPr>
          </w:p>
          <w:p w:rsidR="004931BA" w:rsidRDefault="00387254" w:rsidP="004931BA">
            <w:pPr>
              <w:spacing w:line="240" w:lineRule="exact"/>
              <w:jc w:val="center"/>
              <w:rPr>
                <w:sz w:val="21"/>
                <w:szCs w:val="21"/>
              </w:rPr>
            </w:pPr>
            <w:r w:rsidRPr="00C54F2B">
              <w:rPr>
                <w:sz w:val="21"/>
                <w:szCs w:val="21"/>
              </w:rPr>
              <w:t>≥7</w:t>
            </w:r>
          </w:p>
          <w:p w:rsidR="00387254" w:rsidRPr="00C54F2B" w:rsidRDefault="00387254" w:rsidP="004931BA">
            <w:pPr>
              <w:spacing w:line="240" w:lineRule="exact"/>
              <w:jc w:val="center"/>
              <w:rPr>
                <w:sz w:val="21"/>
                <w:szCs w:val="21"/>
              </w:rPr>
            </w:pPr>
            <w:r w:rsidRPr="00C54F2B">
              <w:rPr>
                <w:rFonts w:hint="eastAsia"/>
                <w:sz w:val="21"/>
                <w:szCs w:val="21"/>
              </w:rPr>
              <w:t>学分</w:t>
            </w:r>
          </w:p>
        </w:tc>
        <w:tc>
          <w:tcPr>
            <w:tcW w:w="568"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4931BA">
            <w:pPr>
              <w:spacing w:line="240" w:lineRule="exact"/>
              <w:jc w:val="left"/>
              <w:rPr>
                <w:sz w:val="21"/>
                <w:szCs w:val="21"/>
              </w:rPr>
            </w:pPr>
            <w:r>
              <w:rPr>
                <w:rFonts w:hint="eastAsia"/>
                <w:sz w:val="21"/>
                <w:szCs w:val="21"/>
              </w:rPr>
              <w:t>411.500</w:t>
            </w:r>
          </w:p>
        </w:tc>
        <w:tc>
          <w:tcPr>
            <w:tcW w:w="18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第一外国语（英语）</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外语学院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必修</w:t>
            </w:r>
          </w:p>
          <w:p w:rsidR="00387254" w:rsidRPr="00C54F2B" w:rsidRDefault="00387254" w:rsidP="00387254">
            <w:pPr>
              <w:spacing w:line="240" w:lineRule="exact"/>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c>
          <w:tcPr>
            <w:tcW w:w="468" w:type="pct"/>
            <w:vMerge/>
            <w:tcBorders>
              <w:top w:val="nil"/>
              <w:left w:val="single" w:sz="4" w:space="0" w:color="auto"/>
              <w:bottom w:val="nil"/>
              <w:right w:val="single" w:sz="4" w:space="0" w:color="auto"/>
            </w:tcBorders>
            <w:vAlign w:val="center"/>
          </w:tcPr>
          <w:p w:rsidR="00387254" w:rsidRPr="00C54F2B" w:rsidRDefault="00387254"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4931BA">
            <w:pPr>
              <w:spacing w:line="240" w:lineRule="exact"/>
              <w:jc w:val="left"/>
              <w:rPr>
                <w:sz w:val="21"/>
                <w:szCs w:val="21"/>
              </w:rPr>
            </w:pPr>
            <w:r>
              <w:rPr>
                <w:rFonts w:hint="eastAsia"/>
                <w:sz w:val="21"/>
                <w:szCs w:val="21"/>
              </w:rPr>
              <w:t>408.601</w:t>
            </w:r>
          </w:p>
        </w:tc>
        <w:tc>
          <w:tcPr>
            <w:tcW w:w="18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中国特色社会主义理论与实践研究</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sz w:val="21"/>
                <w:szCs w:val="21"/>
              </w:rPr>
              <w:t>36</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马院</w:t>
            </w:r>
          </w:p>
        </w:tc>
        <w:tc>
          <w:tcPr>
            <w:tcW w:w="332"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c>
          <w:tcPr>
            <w:tcW w:w="468" w:type="pct"/>
            <w:vMerge/>
            <w:tcBorders>
              <w:top w:val="nil"/>
              <w:left w:val="single" w:sz="4" w:space="0" w:color="auto"/>
              <w:bottom w:val="nil"/>
              <w:right w:val="single" w:sz="4" w:space="0" w:color="auto"/>
            </w:tcBorders>
            <w:vAlign w:val="center"/>
          </w:tcPr>
          <w:p w:rsidR="00387254" w:rsidRPr="00C54F2B" w:rsidRDefault="00387254"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4931BA">
            <w:pPr>
              <w:spacing w:line="240" w:lineRule="exact"/>
              <w:jc w:val="left"/>
              <w:rPr>
                <w:sz w:val="21"/>
                <w:szCs w:val="21"/>
              </w:rPr>
            </w:pPr>
            <w:r>
              <w:rPr>
                <w:rFonts w:hint="eastAsia"/>
                <w:sz w:val="21"/>
                <w:szCs w:val="21"/>
              </w:rPr>
              <w:t>011.702</w:t>
            </w:r>
          </w:p>
        </w:tc>
        <w:tc>
          <w:tcPr>
            <w:tcW w:w="18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color w:val="FF0000"/>
                <w:sz w:val="21"/>
                <w:szCs w:val="21"/>
              </w:rPr>
            </w:pPr>
            <w:r w:rsidRPr="00C54F2B">
              <w:rPr>
                <w:rFonts w:hint="eastAsia"/>
                <w:sz w:val="21"/>
                <w:szCs w:val="21"/>
              </w:rPr>
              <w:t>应用高等工程数学</w:t>
            </w:r>
            <w:r w:rsidR="00C54F2B">
              <w:rPr>
                <w:rFonts w:hint="eastAsia"/>
                <w:sz w:val="21"/>
                <w:szCs w:val="21"/>
              </w:rPr>
              <w:t>（矩阵论、数值计算方法）</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color w:val="FF0000"/>
                <w:sz w:val="21"/>
                <w:szCs w:val="21"/>
              </w:rPr>
            </w:pPr>
            <w:r w:rsidRPr="00C54F2B">
              <w:rPr>
                <w:sz w:val="21"/>
                <w:szCs w:val="21"/>
              </w:rPr>
              <w:t>48</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color w:val="FF0000"/>
                <w:sz w:val="21"/>
                <w:szCs w:val="21"/>
              </w:rPr>
            </w:pPr>
            <w:r w:rsidRPr="00C54F2B">
              <w:rPr>
                <w:sz w:val="21"/>
                <w:szCs w:val="21"/>
              </w:rPr>
              <w:t>3</w:t>
            </w:r>
          </w:p>
        </w:tc>
        <w:tc>
          <w:tcPr>
            <w:tcW w:w="323"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color w:val="FF0000"/>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color w:val="FF0000"/>
                <w:sz w:val="21"/>
                <w:szCs w:val="21"/>
              </w:rPr>
            </w:pPr>
            <w:r w:rsidRPr="00C54F2B">
              <w:rPr>
                <w:rFonts w:hint="eastAsia"/>
                <w:sz w:val="21"/>
                <w:szCs w:val="21"/>
              </w:rPr>
              <w:t>数学学院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p>
        </w:tc>
        <w:tc>
          <w:tcPr>
            <w:tcW w:w="468" w:type="pct"/>
            <w:vMerge/>
            <w:tcBorders>
              <w:top w:val="nil"/>
              <w:left w:val="single" w:sz="4" w:space="0" w:color="auto"/>
              <w:bottom w:val="nil"/>
              <w:right w:val="single" w:sz="4" w:space="0" w:color="auto"/>
            </w:tcBorders>
            <w:vAlign w:val="center"/>
          </w:tcPr>
          <w:p w:rsidR="00387254" w:rsidRPr="00C54F2B" w:rsidRDefault="00387254"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87254" w:rsidRPr="00C54F2B" w:rsidRDefault="00C54F2B" w:rsidP="004931BA">
            <w:pPr>
              <w:spacing w:line="240" w:lineRule="exact"/>
              <w:jc w:val="left"/>
              <w:rPr>
                <w:sz w:val="21"/>
                <w:szCs w:val="21"/>
              </w:rPr>
            </w:pPr>
            <w:r>
              <w:rPr>
                <w:rFonts w:hint="eastAsia"/>
                <w:sz w:val="21"/>
                <w:szCs w:val="21"/>
              </w:rPr>
              <w:t>408.602</w:t>
            </w:r>
          </w:p>
        </w:tc>
        <w:tc>
          <w:tcPr>
            <w:tcW w:w="18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自然辩证法概论（理工）</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sz w:val="21"/>
                <w:szCs w:val="21"/>
              </w:rPr>
              <w:t>18</w:t>
            </w:r>
          </w:p>
        </w:tc>
        <w:tc>
          <w:tcPr>
            <w:tcW w:w="316"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4931BA">
            <w:pPr>
              <w:spacing w:line="240" w:lineRule="exact"/>
              <w:jc w:val="center"/>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马院</w:t>
            </w:r>
          </w:p>
        </w:tc>
        <w:tc>
          <w:tcPr>
            <w:tcW w:w="332" w:type="pct"/>
            <w:tcBorders>
              <w:top w:val="single" w:sz="4" w:space="0" w:color="auto"/>
              <w:left w:val="single" w:sz="4" w:space="0" w:color="auto"/>
              <w:bottom w:val="single" w:sz="4" w:space="0" w:color="auto"/>
              <w:right w:val="single" w:sz="4" w:space="0" w:color="auto"/>
            </w:tcBorders>
            <w:vAlign w:val="center"/>
          </w:tcPr>
          <w:p w:rsidR="00387254" w:rsidRPr="00C54F2B" w:rsidRDefault="00387254" w:rsidP="00387254">
            <w:pPr>
              <w:spacing w:line="240" w:lineRule="exact"/>
              <w:rPr>
                <w:sz w:val="21"/>
                <w:szCs w:val="21"/>
              </w:rPr>
            </w:pPr>
            <w:r w:rsidRPr="00C54F2B">
              <w:rPr>
                <w:rFonts w:hint="eastAsia"/>
                <w:sz w:val="21"/>
                <w:szCs w:val="21"/>
              </w:rPr>
              <w:t>选修</w:t>
            </w: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val="restart"/>
            <w:tcBorders>
              <w:top w:val="single" w:sz="4" w:space="0" w:color="auto"/>
              <w:left w:val="single" w:sz="4" w:space="0" w:color="auto"/>
              <w:bottom w:val="single" w:sz="4" w:space="0" w:color="auto"/>
              <w:right w:val="single" w:sz="4" w:space="0" w:color="auto"/>
            </w:tcBorders>
            <w:vAlign w:val="center"/>
          </w:tcPr>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E67C99" w:rsidRPr="00C54F2B" w:rsidRDefault="00E67C99" w:rsidP="00387254">
            <w:pPr>
              <w:spacing w:line="240" w:lineRule="exact"/>
              <w:rPr>
                <w:sz w:val="21"/>
                <w:szCs w:val="21"/>
              </w:rPr>
            </w:pPr>
          </w:p>
          <w:p w:rsidR="000224C6" w:rsidRPr="00C54F2B" w:rsidRDefault="000224C6" w:rsidP="004931BA">
            <w:pPr>
              <w:spacing w:line="240" w:lineRule="exact"/>
              <w:jc w:val="center"/>
              <w:rPr>
                <w:sz w:val="21"/>
                <w:szCs w:val="21"/>
              </w:rPr>
            </w:pPr>
            <w:r w:rsidRPr="00C54F2B">
              <w:rPr>
                <w:rFonts w:hint="eastAsia"/>
                <w:sz w:val="21"/>
                <w:szCs w:val="21"/>
              </w:rPr>
              <w:lastRenderedPageBreak/>
              <w:t>专业</w:t>
            </w:r>
          </w:p>
          <w:p w:rsidR="000224C6" w:rsidRPr="00C54F2B" w:rsidRDefault="000224C6" w:rsidP="004931BA">
            <w:pPr>
              <w:spacing w:line="240" w:lineRule="exact"/>
              <w:jc w:val="center"/>
              <w:rPr>
                <w:sz w:val="21"/>
                <w:szCs w:val="21"/>
              </w:rPr>
            </w:pPr>
            <w:r w:rsidRPr="00C54F2B">
              <w:rPr>
                <w:rFonts w:hint="eastAsia"/>
                <w:sz w:val="21"/>
                <w:szCs w:val="21"/>
              </w:rPr>
              <w:t>领域</w:t>
            </w:r>
          </w:p>
          <w:p w:rsidR="000224C6" w:rsidRPr="00C54F2B" w:rsidRDefault="000224C6" w:rsidP="004931BA">
            <w:pPr>
              <w:spacing w:line="240" w:lineRule="exact"/>
              <w:jc w:val="center"/>
              <w:rPr>
                <w:sz w:val="21"/>
                <w:szCs w:val="21"/>
              </w:rPr>
            </w:pPr>
            <w:r w:rsidRPr="00C54F2B">
              <w:rPr>
                <w:rFonts w:hint="eastAsia"/>
                <w:sz w:val="21"/>
                <w:szCs w:val="21"/>
              </w:rPr>
              <w:t>基础</w:t>
            </w:r>
          </w:p>
          <w:p w:rsidR="000224C6" w:rsidRDefault="000224C6" w:rsidP="004931BA">
            <w:pPr>
              <w:spacing w:line="240" w:lineRule="exact"/>
              <w:jc w:val="center"/>
              <w:rPr>
                <w:sz w:val="21"/>
                <w:szCs w:val="21"/>
              </w:rPr>
            </w:pPr>
            <w:r w:rsidRPr="00C54F2B">
              <w:rPr>
                <w:rFonts w:hint="eastAsia"/>
                <w:sz w:val="21"/>
                <w:szCs w:val="21"/>
              </w:rPr>
              <w:t>课</w:t>
            </w:r>
          </w:p>
          <w:p w:rsidR="004931BA" w:rsidRPr="00C54F2B" w:rsidRDefault="004931BA" w:rsidP="004931BA">
            <w:pPr>
              <w:spacing w:line="240" w:lineRule="exact"/>
              <w:jc w:val="center"/>
              <w:rPr>
                <w:sz w:val="21"/>
                <w:szCs w:val="21"/>
              </w:rPr>
            </w:pPr>
          </w:p>
          <w:p w:rsidR="004931BA" w:rsidRDefault="000224C6" w:rsidP="004931BA">
            <w:pPr>
              <w:spacing w:line="240" w:lineRule="exact"/>
              <w:jc w:val="center"/>
              <w:rPr>
                <w:sz w:val="21"/>
                <w:szCs w:val="21"/>
              </w:rPr>
            </w:pPr>
            <w:r w:rsidRPr="00C54F2B">
              <w:rPr>
                <w:sz w:val="21"/>
                <w:szCs w:val="21"/>
              </w:rPr>
              <w:t>≥2</w:t>
            </w:r>
          </w:p>
          <w:p w:rsidR="000224C6" w:rsidRPr="00C54F2B" w:rsidRDefault="000224C6" w:rsidP="004931BA">
            <w:pPr>
              <w:spacing w:line="240" w:lineRule="exact"/>
              <w:jc w:val="center"/>
              <w:rPr>
                <w:sz w:val="21"/>
                <w:szCs w:val="21"/>
              </w:rPr>
            </w:pPr>
            <w:r w:rsidRPr="00C54F2B">
              <w:rPr>
                <w:rFonts w:hint="eastAsia"/>
                <w:sz w:val="21"/>
                <w:szCs w:val="21"/>
              </w:rPr>
              <w:t>学分</w:t>
            </w: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lastRenderedPageBreak/>
              <w:t>121.501</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动力工程现代测试技术</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r w:rsidRPr="00C54F2B">
              <w:rPr>
                <w:rFonts w:hint="eastAsia"/>
                <w:sz w:val="21"/>
                <w:szCs w:val="21"/>
              </w:rPr>
              <w:t>必修</w:t>
            </w: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121.502</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高等传热传质理论（国际化课程）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443"/>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121.503</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高等工程热力学</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center"/>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121.504</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多相流基础（国际化课程）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121.506</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燃烧理论及应用（国际化课程）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121.507</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能源与动力设备安全性评价（全英语课程）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121.508</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热力系统辨识与仿真（国际化课程）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121.509</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能源工程与环境保护</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121.510</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高等工程流体力学（全英语课程）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121.511</w:t>
            </w:r>
          </w:p>
        </w:tc>
        <w:tc>
          <w:tcPr>
            <w:tcW w:w="18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计算流体动力学</w:t>
            </w:r>
            <w:r w:rsidRPr="00C54F2B">
              <w:rPr>
                <w:sz w:val="21"/>
                <w:szCs w:val="21"/>
              </w:rPr>
              <w:t>(CFD)</w:t>
            </w:r>
            <w:r w:rsidRPr="00C54F2B">
              <w:rPr>
                <w:rFonts w:hint="eastAsia"/>
                <w:sz w:val="21"/>
                <w:szCs w:val="21"/>
              </w:rPr>
              <w:t>及其应用（国际化课程）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0224C6" w:rsidRPr="00C54F2B" w:rsidRDefault="000224C6"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0224C6" w:rsidRPr="00C54F2B" w:rsidRDefault="000224C6"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val="restart"/>
            <w:tcBorders>
              <w:top w:val="single" w:sz="4" w:space="0" w:color="auto"/>
              <w:left w:val="single" w:sz="4" w:space="0" w:color="auto"/>
              <w:bottom w:val="single" w:sz="4" w:space="0" w:color="auto"/>
              <w:right w:val="single" w:sz="4" w:space="0" w:color="auto"/>
            </w:tcBorders>
            <w:vAlign w:val="center"/>
          </w:tcPr>
          <w:p w:rsidR="00AD7BB1" w:rsidRDefault="00560713" w:rsidP="00AD7BB1">
            <w:pPr>
              <w:spacing w:line="240" w:lineRule="exact"/>
              <w:jc w:val="center"/>
              <w:rPr>
                <w:sz w:val="21"/>
                <w:szCs w:val="21"/>
              </w:rPr>
            </w:pPr>
            <w:r w:rsidRPr="00C54F2B">
              <w:rPr>
                <w:rFonts w:hint="eastAsia"/>
                <w:sz w:val="21"/>
                <w:szCs w:val="21"/>
              </w:rPr>
              <w:t>专</w:t>
            </w:r>
          </w:p>
          <w:p w:rsidR="00560713" w:rsidRPr="00C54F2B" w:rsidRDefault="00560713" w:rsidP="00AD7BB1">
            <w:pPr>
              <w:spacing w:line="240" w:lineRule="exact"/>
              <w:jc w:val="center"/>
              <w:rPr>
                <w:sz w:val="21"/>
                <w:szCs w:val="21"/>
              </w:rPr>
            </w:pPr>
            <w:r w:rsidRPr="00C54F2B">
              <w:rPr>
                <w:rFonts w:hint="eastAsia"/>
                <w:sz w:val="21"/>
                <w:szCs w:val="21"/>
              </w:rPr>
              <w:t>业</w:t>
            </w:r>
          </w:p>
          <w:p w:rsidR="00AD7BB1" w:rsidRDefault="00560713" w:rsidP="00AD7BB1">
            <w:pPr>
              <w:spacing w:line="240" w:lineRule="exact"/>
              <w:jc w:val="center"/>
              <w:rPr>
                <w:sz w:val="21"/>
                <w:szCs w:val="21"/>
              </w:rPr>
            </w:pPr>
            <w:r w:rsidRPr="00C54F2B">
              <w:rPr>
                <w:rFonts w:hint="eastAsia"/>
                <w:sz w:val="21"/>
                <w:szCs w:val="21"/>
              </w:rPr>
              <w:t>选</w:t>
            </w:r>
          </w:p>
          <w:p w:rsidR="00AD7BB1" w:rsidRDefault="00560713" w:rsidP="00AD7BB1">
            <w:pPr>
              <w:spacing w:line="240" w:lineRule="exact"/>
              <w:jc w:val="center"/>
              <w:rPr>
                <w:sz w:val="21"/>
                <w:szCs w:val="21"/>
              </w:rPr>
            </w:pPr>
            <w:r w:rsidRPr="00C54F2B">
              <w:rPr>
                <w:rFonts w:hint="eastAsia"/>
                <w:sz w:val="21"/>
                <w:szCs w:val="21"/>
              </w:rPr>
              <w:t>修</w:t>
            </w:r>
          </w:p>
          <w:p w:rsidR="00560713" w:rsidRDefault="00560713" w:rsidP="00AD7BB1">
            <w:pPr>
              <w:spacing w:line="240" w:lineRule="exact"/>
              <w:jc w:val="center"/>
              <w:rPr>
                <w:sz w:val="21"/>
                <w:szCs w:val="21"/>
              </w:rPr>
            </w:pPr>
            <w:r w:rsidRPr="00C54F2B">
              <w:rPr>
                <w:rFonts w:hint="eastAsia"/>
                <w:sz w:val="21"/>
                <w:szCs w:val="21"/>
              </w:rPr>
              <w:t>课</w:t>
            </w:r>
          </w:p>
          <w:p w:rsidR="002C3EB7" w:rsidRDefault="002C3EB7" w:rsidP="00AD7BB1">
            <w:pPr>
              <w:spacing w:line="240" w:lineRule="exact"/>
              <w:jc w:val="center"/>
              <w:rPr>
                <w:sz w:val="21"/>
                <w:szCs w:val="21"/>
              </w:rPr>
            </w:pPr>
          </w:p>
          <w:p w:rsidR="002C3EB7" w:rsidRDefault="002C3EB7" w:rsidP="00AD7BB1">
            <w:pPr>
              <w:spacing w:line="240" w:lineRule="exact"/>
              <w:jc w:val="center"/>
              <w:rPr>
                <w:sz w:val="21"/>
                <w:szCs w:val="21"/>
              </w:rPr>
            </w:pPr>
          </w:p>
          <w:p w:rsidR="002C3EB7" w:rsidRDefault="002C3EB7" w:rsidP="00AD7BB1">
            <w:pPr>
              <w:spacing w:line="240" w:lineRule="exact"/>
              <w:jc w:val="center"/>
              <w:rPr>
                <w:sz w:val="21"/>
                <w:szCs w:val="21"/>
              </w:rPr>
            </w:pPr>
          </w:p>
          <w:p w:rsidR="00642FBE" w:rsidRPr="00C54F2B" w:rsidRDefault="00642FBE" w:rsidP="00AD7BB1">
            <w:pPr>
              <w:spacing w:line="240" w:lineRule="exact"/>
              <w:jc w:val="center"/>
              <w:rPr>
                <w:sz w:val="21"/>
                <w:szCs w:val="21"/>
              </w:rPr>
            </w:pPr>
          </w:p>
          <w:p w:rsidR="00642FBE" w:rsidRDefault="00560713" w:rsidP="00AD7BB1">
            <w:pPr>
              <w:spacing w:line="240" w:lineRule="exact"/>
              <w:jc w:val="center"/>
              <w:rPr>
                <w:sz w:val="21"/>
                <w:szCs w:val="21"/>
              </w:rPr>
            </w:pPr>
            <w:r w:rsidRPr="00C54F2B">
              <w:rPr>
                <w:rFonts w:hint="eastAsia"/>
                <w:sz w:val="21"/>
                <w:szCs w:val="21"/>
              </w:rPr>
              <w:t>限定</w:t>
            </w:r>
          </w:p>
          <w:p w:rsidR="00642FBE" w:rsidRDefault="00560713" w:rsidP="00AD7BB1">
            <w:pPr>
              <w:spacing w:line="240" w:lineRule="exact"/>
              <w:jc w:val="center"/>
              <w:rPr>
                <w:sz w:val="21"/>
                <w:szCs w:val="21"/>
              </w:rPr>
            </w:pPr>
            <w:r w:rsidRPr="00C54F2B">
              <w:rPr>
                <w:rFonts w:hint="eastAsia"/>
                <w:sz w:val="21"/>
                <w:szCs w:val="21"/>
              </w:rPr>
              <w:t>选修</w:t>
            </w:r>
          </w:p>
          <w:p w:rsidR="00642FBE" w:rsidRDefault="00560713" w:rsidP="00AD7BB1">
            <w:pPr>
              <w:spacing w:line="240" w:lineRule="exact"/>
              <w:jc w:val="center"/>
              <w:rPr>
                <w:sz w:val="21"/>
                <w:szCs w:val="21"/>
              </w:rPr>
            </w:pPr>
            <w:r w:rsidRPr="00C54F2B">
              <w:rPr>
                <w:sz w:val="21"/>
                <w:szCs w:val="21"/>
              </w:rPr>
              <w:t>≥6</w:t>
            </w:r>
          </w:p>
          <w:p w:rsidR="00560713" w:rsidRDefault="00560713" w:rsidP="00AD7BB1">
            <w:pPr>
              <w:spacing w:line="240" w:lineRule="exact"/>
              <w:jc w:val="center"/>
              <w:rPr>
                <w:sz w:val="21"/>
                <w:szCs w:val="21"/>
              </w:rPr>
            </w:pPr>
            <w:r w:rsidRPr="00C54F2B">
              <w:rPr>
                <w:rFonts w:hint="eastAsia"/>
                <w:sz w:val="21"/>
                <w:szCs w:val="21"/>
              </w:rPr>
              <w:t>学分</w:t>
            </w:r>
          </w:p>
          <w:p w:rsidR="00642FBE" w:rsidRDefault="00642FBE" w:rsidP="00AD7BB1">
            <w:pPr>
              <w:spacing w:line="240" w:lineRule="exact"/>
              <w:jc w:val="center"/>
              <w:rPr>
                <w:sz w:val="21"/>
                <w:szCs w:val="21"/>
              </w:rPr>
            </w:pPr>
          </w:p>
          <w:p w:rsidR="00642FBE" w:rsidRPr="00C54F2B" w:rsidRDefault="00642FBE" w:rsidP="00AD7BB1">
            <w:pPr>
              <w:spacing w:line="240" w:lineRule="exact"/>
              <w:jc w:val="center"/>
              <w:rPr>
                <w:sz w:val="21"/>
                <w:szCs w:val="21"/>
              </w:rPr>
            </w:pPr>
          </w:p>
          <w:p w:rsidR="00560713" w:rsidRPr="00C54F2B" w:rsidRDefault="00560713" w:rsidP="00AD7BB1">
            <w:pPr>
              <w:spacing w:line="240" w:lineRule="exact"/>
              <w:jc w:val="cente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121.505</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能源动力设备及系统的控制技术</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val="restart"/>
            <w:tcBorders>
              <w:top w:val="single" w:sz="4" w:space="0" w:color="auto"/>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121.512</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多孔介质传热传质理论（国际化课程）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121.513</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能源经济学（全英语课程）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121.514</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汽液两相流动与传热</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121.515</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热工信号处理与可视化</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121.516</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固体废物处置与资源化</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121.517</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洁净燃烧理论与技术（国际化课程）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48</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121.518</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煤科学基础</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121.519</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燃烧监测与控制</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121.520</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现代仪器分析方法</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121.521</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动力机械测试原理</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121.522</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发动机热力过程模拟</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121.523</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发动机现代设计理论与方法</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121.524</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内燃机增压理论与配合技术</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24</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1.5</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121.527</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流体机械数学模拟及非定常流动</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121.528</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流体机械振动、空蚀及磨损机理及防护</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121.529</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气动声学讲座</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16</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121.530</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水轮机发电机组振动分析与故障诊断</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16</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121.531</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叶轮机械内部流动实验分析讲座</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16</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121.532</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低温工程学（全英语课程）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121.533</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热泵技术（全英语课程）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16</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121.534</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热声学（全英语课程）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121.535</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现代制冷空调技术（国际化课程）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121.536</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制冷技术与节能（国际化课程）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121.537</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传质与分离技术</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jc w:val="lef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121.539</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内燃机流动、燃烧与排放控制（国际化课程）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48</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121.540</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流体机械现代设计方法（国际化课程）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121.541</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飞行力学与飞行控制（国际化课程）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能源</w:t>
            </w:r>
            <w:r w:rsidRPr="00C54F2B">
              <w:rPr>
                <w:sz w:val="21"/>
                <w:szCs w:val="21"/>
              </w:rPr>
              <w:t>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121.542</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低碳能源技术（全英语课程）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560713" w:rsidRPr="00C54F2B" w:rsidRDefault="00560713"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121.543</w:t>
            </w:r>
          </w:p>
        </w:tc>
        <w:tc>
          <w:tcPr>
            <w:tcW w:w="18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碳捕集、利用与封存（全英语课程）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560713" w:rsidRPr="00C54F2B" w:rsidRDefault="00560713" w:rsidP="004931BA">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560713" w:rsidRPr="00C54F2B" w:rsidRDefault="00560713"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CB020C" w:rsidRPr="00C54F2B" w:rsidRDefault="00CB020C"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CB020C" w:rsidRPr="00C54F2B" w:rsidRDefault="00CB020C"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121.544</w:t>
            </w:r>
          </w:p>
        </w:tc>
        <w:tc>
          <w:tcPr>
            <w:tcW w:w="18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内燃机现代先进技术及其进展（全英语课程）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CB020C" w:rsidRPr="00C54F2B" w:rsidRDefault="00CB020C"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CB020C" w:rsidRPr="00C54F2B" w:rsidRDefault="00CB020C"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CB020C" w:rsidRPr="00C54F2B" w:rsidRDefault="00CB020C"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121.546</w:t>
            </w:r>
          </w:p>
        </w:tc>
        <w:tc>
          <w:tcPr>
            <w:tcW w:w="18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空气动力与飞行器设计（全英语课程）</w:t>
            </w:r>
          </w:p>
        </w:tc>
        <w:tc>
          <w:tcPr>
            <w:tcW w:w="3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秋</w:t>
            </w:r>
          </w:p>
        </w:tc>
        <w:tc>
          <w:tcPr>
            <w:tcW w:w="625"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CB020C" w:rsidRPr="00C54F2B" w:rsidRDefault="00CB020C"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CB020C" w:rsidRPr="00C54F2B" w:rsidRDefault="00CB020C"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CB020C" w:rsidRPr="00C54F2B" w:rsidRDefault="00CB020C"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121.547</w:t>
            </w:r>
          </w:p>
        </w:tc>
        <w:tc>
          <w:tcPr>
            <w:tcW w:w="18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燃烧过程数值模拟</w:t>
            </w:r>
          </w:p>
        </w:tc>
        <w:tc>
          <w:tcPr>
            <w:tcW w:w="3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春</w:t>
            </w:r>
          </w:p>
        </w:tc>
        <w:tc>
          <w:tcPr>
            <w:tcW w:w="625" w:type="pct"/>
            <w:tcBorders>
              <w:top w:val="single" w:sz="4" w:space="0" w:color="auto"/>
              <w:left w:val="single" w:sz="4" w:space="0" w:color="auto"/>
              <w:bottom w:val="single" w:sz="4" w:space="0" w:color="auto"/>
              <w:right w:val="single" w:sz="4" w:space="0" w:color="auto"/>
            </w:tcBorders>
            <w:vAlign w:val="center"/>
          </w:tcPr>
          <w:p w:rsidR="00CB020C" w:rsidRPr="00C54F2B" w:rsidRDefault="00CB020C" w:rsidP="004931BA">
            <w:pPr>
              <w:spacing w:line="240" w:lineRule="exact"/>
              <w:rPr>
                <w:sz w:val="21"/>
                <w:szCs w:val="21"/>
              </w:rPr>
            </w:pPr>
            <w:r w:rsidRPr="00C54F2B">
              <w:rPr>
                <w:rFonts w:hint="eastAsia"/>
                <w:sz w:val="21"/>
                <w:szCs w:val="21"/>
              </w:rPr>
              <w:t>能源学院</w:t>
            </w:r>
          </w:p>
        </w:tc>
        <w:tc>
          <w:tcPr>
            <w:tcW w:w="332" w:type="pct"/>
            <w:vMerge/>
            <w:tcBorders>
              <w:left w:val="single" w:sz="4" w:space="0" w:color="auto"/>
              <w:right w:val="single" w:sz="4" w:space="0" w:color="auto"/>
            </w:tcBorders>
            <w:vAlign w:val="center"/>
          </w:tcPr>
          <w:p w:rsidR="00CB020C" w:rsidRPr="00C54F2B" w:rsidRDefault="00CB020C" w:rsidP="00387254">
            <w:pPr>
              <w:spacing w:line="20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p>
        </w:tc>
        <w:tc>
          <w:tcPr>
            <w:tcW w:w="468" w:type="pct"/>
            <w:vMerge w:val="restar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left"/>
              <w:rPr>
                <w:sz w:val="21"/>
                <w:szCs w:val="21"/>
              </w:rPr>
            </w:pPr>
            <w:r w:rsidRPr="00C54F2B">
              <w:rPr>
                <w:rFonts w:hint="eastAsia"/>
                <w:sz w:val="21"/>
                <w:szCs w:val="21"/>
              </w:rPr>
              <w:t>实践教学（实验、设计、调查分析）</w:t>
            </w:r>
          </w:p>
          <w:p w:rsidR="003A7960" w:rsidRPr="00C54F2B" w:rsidRDefault="003A7960" w:rsidP="00387254">
            <w:pPr>
              <w:spacing w:line="240" w:lineRule="exact"/>
              <w:jc w:val="center"/>
              <w:rPr>
                <w:sz w:val="21"/>
                <w:szCs w:val="21"/>
              </w:rPr>
            </w:pPr>
            <w:r w:rsidRPr="00C54F2B">
              <w:rPr>
                <w:sz w:val="21"/>
                <w:szCs w:val="21"/>
              </w:rPr>
              <w:t>≥3</w:t>
            </w:r>
            <w:r w:rsidRPr="00C54F2B">
              <w:rPr>
                <w:rFonts w:hint="eastAsia"/>
                <w:sz w:val="21"/>
                <w:szCs w:val="21"/>
              </w:rPr>
              <w:t>学分</w:t>
            </w: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0B2380" w:rsidP="00387254">
            <w:pPr>
              <w:spacing w:line="240" w:lineRule="exact"/>
              <w:jc w:val="center"/>
              <w:rPr>
                <w:sz w:val="21"/>
                <w:szCs w:val="21"/>
              </w:rPr>
            </w:pPr>
            <w:r>
              <w:rPr>
                <w:rFonts w:hint="eastAsia"/>
                <w:sz w:val="21"/>
                <w:szCs w:val="21"/>
              </w:rPr>
              <w:t>121.701</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r w:rsidRPr="00C54F2B">
              <w:rPr>
                <w:rFonts w:hint="eastAsia"/>
                <w:sz w:val="21"/>
                <w:szCs w:val="21"/>
              </w:rPr>
              <w:t>实验</w:t>
            </w:r>
            <w:r w:rsidR="0038235F" w:rsidRPr="00C54F2B">
              <w:rPr>
                <w:rFonts w:hint="eastAsia"/>
                <w:sz w:val="21"/>
                <w:szCs w:val="21"/>
              </w:rPr>
              <w:t>（报告）</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rFonts w:hint="eastAsia"/>
                <w:sz w:val="21"/>
                <w:szCs w:val="21"/>
              </w:rPr>
              <w:t>能源学院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0C219E" w:rsidRDefault="000C219E" w:rsidP="00387254">
            <w:pPr>
              <w:spacing w:line="240" w:lineRule="exact"/>
              <w:jc w:val="center"/>
              <w:rPr>
                <w:sz w:val="21"/>
                <w:szCs w:val="21"/>
              </w:rPr>
            </w:pPr>
            <w:r w:rsidRPr="00C54F2B">
              <w:rPr>
                <w:sz w:val="21"/>
                <w:szCs w:val="21"/>
              </w:rPr>
              <w:t>≥3</w:t>
            </w:r>
          </w:p>
          <w:p w:rsidR="003A7960" w:rsidRPr="00C54F2B" w:rsidRDefault="000C219E" w:rsidP="00387254">
            <w:pPr>
              <w:spacing w:line="240" w:lineRule="exact"/>
              <w:jc w:val="center"/>
              <w:rPr>
                <w:sz w:val="21"/>
                <w:szCs w:val="21"/>
              </w:rPr>
            </w:pPr>
            <w:r w:rsidRPr="00C54F2B">
              <w:rPr>
                <w:rFonts w:hint="eastAsia"/>
                <w:sz w:val="21"/>
                <w:szCs w:val="21"/>
              </w:rPr>
              <w:t>学分</w:t>
            </w: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lef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0B2380" w:rsidP="00387254">
            <w:pPr>
              <w:spacing w:line="240" w:lineRule="exact"/>
              <w:jc w:val="center"/>
              <w:rPr>
                <w:sz w:val="21"/>
                <w:szCs w:val="21"/>
              </w:rPr>
            </w:pPr>
            <w:r>
              <w:rPr>
                <w:rFonts w:hint="eastAsia"/>
                <w:sz w:val="21"/>
                <w:szCs w:val="21"/>
              </w:rPr>
              <w:t>121.702</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r w:rsidRPr="00C54F2B">
              <w:rPr>
                <w:rFonts w:hint="eastAsia"/>
                <w:sz w:val="21"/>
                <w:szCs w:val="21"/>
              </w:rPr>
              <w:t>设计</w:t>
            </w:r>
            <w:r w:rsidR="0038235F" w:rsidRPr="00C54F2B">
              <w:rPr>
                <w:rFonts w:hint="eastAsia"/>
                <w:sz w:val="21"/>
                <w:szCs w:val="21"/>
              </w:rPr>
              <w:t>（报告）</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rFonts w:hint="eastAsia"/>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0B2380" w:rsidP="00387254">
            <w:pPr>
              <w:spacing w:line="240" w:lineRule="exact"/>
              <w:jc w:val="center"/>
              <w:rPr>
                <w:sz w:val="21"/>
                <w:szCs w:val="21"/>
              </w:rPr>
            </w:pPr>
            <w:r>
              <w:rPr>
                <w:rFonts w:hint="eastAsia"/>
                <w:sz w:val="21"/>
                <w:szCs w:val="21"/>
              </w:rPr>
              <w:t>121.703</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r w:rsidRPr="00C54F2B">
              <w:rPr>
                <w:rFonts w:hint="eastAsia"/>
                <w:sz w:val="21"/>
                <w:szCs w:val="21"/>
              </w:rPr>
              <w:t>项目或工程的调查分析报告</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rFonts w:hint="eastAsia"/>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center"/>
              <w:rPr>
                <w:sz w:val="21"/>
                <w:szCs w:val="21"/>
              </w:rPr>
            </w:pPr>
          </w:p>
        </w:tc>
      </w:tr>
      <w:tr w:rsidR="004931BA" w:rsidRPr="00C54F2B" w:rsidTr="000C219E">
        <w:trPr>
          <w:cantSplit/>
          <w:trHeight w:val="369"/>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0B2380" w:rsidP="00387254">
            <w:pPr>
              <w:spacing w:line="240" w:lineRule="exact"/>
              <w:jc w:val="center"/>
              <w:rPr>
                <w:sz w:val="21"/>
                <w:szCs w:val="21"/>
              </w:rPr>
            </w:pPr>
            <w:r>
              <w:rPr>
                <w:rFonts w:hint="eastAsia"/>
                <w:sz w:val="21"/>
                <w:szCs w:val="21"/>
              </w:rPr>
              <w:t>121.704</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rPr>
                <w:sz w:val="21"/>
                <w:szCs w:val="21"/>
              </w:rPr>
            </w:pPr>
            <w:r w:rsidRPr="00C54F2B">
              <w:rPr>
                <w:rFonts w:hint="eastAsia"/>
                <w:sz w:val="21"/>
                <w:szCs w:val="21"/>
              </w:rPr>
              <w:t>行业（专业）发展报告</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rFonts w:hint="eastAsia"/>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spacing w:line="240" w:lineRule="exact"/>
              <w:jc w:val="center"/>
              <w:rPr>
                <w:sz w:val="21"/>
                <w:szCs w:val="21"/>
              </w:rPr>
            </w:pPr>
          </w:p>
        </w:tc>
      </w:tr>
      <w:tr w:rsidR="004931BA" w:rsidRPr="00C54F2B" w:rsidTr="000C219E">
        <w:trPr>
          <w:cantSplit/>
          <w:trHeight w:val="353"/>
        </w:trPr>
        <w:tc>
          <w:tcPr>
            <w:tcW w:w="235" w:type="pct"/>
            <w:vMerge w:val="restar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r w:rsidRPr="00C54F2B">
              <w:rPr>
                <w:rFonts w:hint="eastAsia"/>
                <w:sz w:val="21"/>
                <w:szCs w:val="21"/>
              </w:rPr>
              <w:t>非学位课</w:t>
            </w:r>
          </w:p>
        </w:tc>
        <w:tc>
          <w:tcPr>
            <w:tcW w:w="468" w:type="pct"/>
            <w:vMerge w:val="restart"/>
            <w:tcBorders>
              <w:top w:val="single" w:sz="4" w:space="0" w:color="auto"/>
              <w:left w:val="single" w:sz="4" w:space="0" w:color="auto"/>
              <w:bottom w:val="single" w:sz="4" w:space="0" w:color="auto"/>
              <w:right w:val="single" w:sz="4" w:space="0" w:color="auto"/>
            </w:tcBorders>
            <w:vAlign w:val="center"/>
          </w:tcPr>
          <w:p w:rsidR="002C3EB7" w:rsidRDefault="003A7960" w:rsidP="00387254">
            <w:pPr>
              <w:jc w:val="center"/>
              <w:rPr>
                <w:sz w:val="21"/>
                <w:szCs w:val="21"/>
              </w:rPr>
            </w:pPr>
            <w:r w:rsidRPr="00C54F2B">
              <w:rPr>
                <w:rFonts w:hint="eastAsia"/>
                <w:sz w:val="21"/>
                <w:szCs w:val="21"/>
              </w:rPr>
              <w:t>补修</w:t>
            </w:r>
          </w:p>
          <w:p w:rsidR="003A7960" w:rsidRPr="00C54F2B" w:rsidRDefault="003A7960" w:rsidP="002C3EB7">
            <w:pPr>
              <w:jc w:val="center"/>
              <w:rPr>
                <w:sz w:val="21"/>
                <w:szCs w:val="21"/>
              </w:rPr>
            </w:pPr>
            <w:r w:rsidRPr="00C54F2B">
              <w:rPr>
                <w:rFonts w:hint="eastAsia"/>
                <w:sz w:val="21"/>
                <w:szCs w:val="21"/>
              </w:rPr>
              <w:t>课程</w:t>
            </w: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0812471</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rFonts w:hint="eastAsia"/>
                <w:sz w:val="21"/>
                <w:szCs w:val="21"/>
              </w:rPr>
              <w:t>工程</w:t>
            </w:r>
            <w:r w:rsidRPr="00C54F2B">
              <w:rPr>
                <w:sz w:val="21"/>
                <w:szCs w:val="21"/>
              </w:rPr>
              <w:t>传热学</w:t>
            </w:r>
            <w:r w:rsidRPr="00C54F2B">
              <w:rPr>
                <w:rFonts w:hint="eastAsia"/>
                <w:sz w:val="21"/>
                <w:szCs w:val="21"/>
              </w:rPr>
              <w:t>（二）</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24</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1.5</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pacing w:val="-14"/>
                <w:sz w:val="21"/>
                <w:szCs w:val="21"/>
              </w:rPr>
            </w:pPr>
            <w:r w:rsidRPr="00C54F2B">
              <w:rPr>
                <w:rFonts w:hint="eastAsia"/>
                <w:spacing w:val="-14"/>
                <w:sz w:val="21"/>
                <w:szCs w:val="21"/>
              </w:rPr>
              <w:t>本科非</w:t>
            </w:r>
            <w:r w:rsidR="0038235F" w:rsidRPr="00C54F2B">
              <w:rPr>
                <w:rFonts w:hint="eastAsia"/>
                <w:spacing w:val="-14"/>
                <w:sz w:val="21"/>
                <w:szCs w:val="21"/>
              </w:rPr>
              <w:t>动力工程</w:t>
            </w:r>
            <w:r w:rsidRPr="00C54F2B">
              <w:rPr>
                <w:rFonts w:hint="eastAsia"/>
                <w:spacing w:val="-14"/>
                <w:sz w:val="21"/>
                <w:szCs w:val="21"/>
              </w:rPr>
              <w:t>类的硕士生必修</w:t>
            </w:r>
          </w:p>
        </w:tc>
      </w:tr>
      <w:tr w:rsidR="004931BA" w:rsidRPr="00C54F2B" w:rsidTr="000C219E">
        <w:trPr>
          <w:cantSplit/>
          <w:trHeight w:val="353"/>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0802391</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工程热力学</w:t>
            </w:r>
            <w:r w:rsidRPr="00C54F2B">
              <w:rPr>
                <w:rFonts w:hint="eastAsia"/>
                <w:sz w:val="21"/>
                <w:szCs w:val="21"/>
              </w:rPr>
              <w:t>（二）</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pacing w:val="-14"/>
                <w:sz w:val="21"/>
                <w:szCs w:val="21"/>
              </w:rPr>
            </w:pPr>
          </w:p>
        </w:tc>
      </w:tr>
      <w:tr w:rsidR="004931BA" w:rsidRPr="00C54F2B" w:rsidTr="000C219E">
        <w:trPr>
          <w:cantSplit/>
          <w:trHeight w:val="353"/>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0820962</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工程测试技术</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2.5</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pacing w:val="-14"/>
                <w:sz w:val="21"/>
                <w:szCs w:val="21"/>
              </w:rPr>
            </w:pPr>
          </w:p>
        </w:tc>
      </w:tr>
      <w:tr w:rsidR="004931BA" w:rsidRPr="00C54F2B" w:rsidTr="000C219E">
        <w:trPr>
          <w:cantSplit/>
          <w:trHeight w:val="353"/>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0820942</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工程控制基础</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36</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2.5</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pacing w:val="-14"/>
                <w:sz w:val="21"/>
                <w:szCs w:val="21"/>
              </w:rPr>
            </w:pPr>
          </w:p>
        </w:tc>
      </w:tr>
      <w:tr w:rsidR="004931BA" w:rsidRPr="00C54F2B" w:rsidTr="000C219E">
        <w:trPr>
          <w:cantSplit/>
          <w:trHeight w:val="353"/>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0800363</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机械制造技术</w:t>
            </w:r>
            <w:r w:rsidRPr="00C54F2B">
              <w:rPr>
                <w:rFonts w:hint="eastAsia"/>
                <w:sz w:val="21"/>
                <w:szCs w:val="21"/>
              </w:rPr>
              <w:t>基础</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sz w:val="21"/>
                <w:szCs w:val="21"/>
              </w:rPr>
              <w:t>40</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2.5</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pacing w:val="-14"/>
                <w:sz w:val="21"/>
                <w:szCs w:val="21"/>
              </w:rPr>
            </w:pPr>
          </w:p>
        </w:tc>
      </w:tr>
      <w:tr w:rsidR="004931BA" w:rsidRPr="00C54F2B" w:rsidTr="000C219E">
        <w:trPr>
          <w:cantSplit/>
          <w:trHeight w:val="353"/>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0800068</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流体力学</w:t>
            </w:r>
            <w:r w:rsidRPr="00C54F2B">
              <w:rPr>
                <w:rFonts w:hint="eastAsia"/>
                <w:sz w:val="21"/>
                <w:szCs w:val="21"/>
              </w:rPr>
              <w:t>（二）</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32</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2</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pacing w:val="-14"/>
                <w:sz w:val="21"/>
                <w:szCs w:val="21"/>
              </w:rPr>
            </w:pPr>
          </w:p>
        </w:tc>
      </w:tr>
      <w:tr w:rsidR="004931BA" w:rsidRPr="00C54F2B" w:rsidTr="000C219E">
        <w:trPr>
          <w:cantSplit/>
          <w:trHeight w:val="353"/>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0802092</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能源与动力装置基础</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sz w:val="21"/>
                <w:szCs w:val="21"/>
              </w:rPr>
              <w:t>64</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6</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pacing w:val="-14"/>
                <w:sz w:val="21"/>
                <w:szCs w:val="21"/>
              </w:rPr>
            </w:pPr>
          </w:p>
        </w:tc>
      </w:tr>
      <w:tr w:rsidR="004931BA" w:rsidRPr="00C54F2B" w:rsidTr="000C219E">
        <w:trPr>
          <w:cantSplit/>
          <w:trHeight w:val="334"/>
        </w:trPr>
        <w:tc>
          <w:tcPr>
            <w:tcW w:w="235"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rPr>
                <w:sz w:val="21"/>
                <w:szCs w:val="21"/>
              </w:rPr>
            </w:pPr>
          </w:p>
        </w:tc>
        <w:tc>
          <w:tcPr>
            <w:tcW w:w="468"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240" w:lineRule="exact"/>
              <w:jc w:val="center"/>
              <w:rPr>
                <w:sz w:val="21"/>
                <w:szCs w:val="21"/>
              </w:rPr>
            </w:pPr>
            <w:r w:rsidRPr="00C54F2B">
              <w:rPr>
                <w:rFonts w:hint="eastAsia"/>
                <w:sz w:val="21"/>
                <w:szCs w:val="21"/>
              </w:rPr>
              <w:t>0822081</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动力工程计算机控制系统</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sz w:val="21"/>
                <w:szCs w:val="21"/>
              </w:rPr>
              <w:t>48</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2C3EB7">
            <w:pPr>
              <w:spacing w:line="240" w:lineRule="exact"/>
              <w:jc w:val="center"/>
              <w:rPr>
                <w:sz w:val="21"/>
                <w:szCs w:val="21"/>
              </w:rPr>
            </w:pPr>
            <w:r w:rsidRPr="00C54F2B">
              <w:rPr>
                <w:rFonts w:hint="eastAsia"/>
                <w:sz w:val="21"/>
                <w:szCs w:val="21"/>
              </w:rPr>
              <w:t>3</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4931BA">
            <w:pPr>
              <w:spacing w:line="24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jc w:val="center"/>
              <w:rPr>
                <w:sz w:val="21"/>
                <w:szCs w:val="21"/>
              </w:rPr>
            </w:pPr>
          </w:p>
        </w:tc>
      </w:tr>
      <w:tr w:rsidR="004931BA" w:rsidRPr="00C54F2B" w:rsidTr="000C219E">
        <w:trPr>
          <w:cantSplit/>
          <w:trHeight w:val="412"/>
        </w:trPr>
        <w:tc>
          <w:tcPr>
            <w:tcW w:w="703" w:type="pct"/>
            <w:gridSpan w:val="2"/>
            <w:vMerge w:val="restart"/>
            <w:tcBorders>
              <w:top w:val="single" w:sz="4" w:space="0" w:color="auto"/>
              <w:left w:val="single" w:sz="4" w:space="0" w:color="auto"/>
              <w:bottom w:val="single" w:sz="4" w:space="0" w:color="auto"/>
              <w:right w:val="single" w:sz="4" w:space="0" w:color="auto"/>
            </w:tcBorders>
            <w:vAlign w:val="center"/>
          </w:tcPr>
          <w:p w:rsidR="002C3EB7" w:rsidRPr="00D039D0" w:rsidRDefault="003A7960" w:rsidP="00D039D0">
            <w:pPr>
              <w:spacing w:line="240" w:lineRule="exact"/>
              <w:jc w:val="center"/>
              <w:rPr>
                <w:rFonts w:ascii="仿宋_GB2312"/>
                <w:sz w:val="21"/>
                <w:szCs w:val="21"/>
              </w:rPr>
            </w:pPr>
            <w:r w:rsidRPr="00D039D0">
              <w:rPr>
                <w:rFonts w:ascii="仿宋_GB2312" w:hint="eastAsia"/>
                <w:sz w:val="21"/>
                <w:szCs w:val="21"/>
              </w:rPr>
              <w:t>实践</w:t>
            </w:r>
          </w:p>
          <w:p w:rsidR="002C3EB7" w:rsidRPr="00D039D0" w:rsidRDefault="003A7960" w:rsidP="00D039D0">
            <w:pPr>
              <w:spacing w:line="240" w:lineRule="exact"/>
              <w:jc w:val="center"/>
              <w:rPr>
                <w:rFonts w:ascii="仿宋_GB2312"/>
                <w:sz w:val="21"/>
                <w:szCs w:val="21"/>
              </w:rPr>
            </w:pPr>
            <w:r w:rsidRPr="00D039D0">
              <w:rPr>
                <w:rFonts w:ascii="仿宋_GB2312" w:hint="eastAsia"/>
                <w:sz w:val="21"/>
                <w:szCs w:val="21"/>
              </w:rPr>
              <w:t>研究</w:t>
            </w:r>
          </w:p>
          <w:p w:rsidR="00D039D0" w:rsidRDefault="003A7960" w:rsidP="00D039D0">
            <w:pPr>
              <w:spacing w:line="240" w:lineRule="exact"/>
              <w:jc w:val="center"/>
              <w:rPr>
                <w:rFonts w:ascii="仿宋_GB2312"/>
                <w:sz w:val="21"/>
                <w:szCs w:val="21"/>
              </w:rPr>
            </w:pPr>
            <w:r w:rsidRPr="00D039D0">
              <w:rPr>
                <w:rFonts w:ascii="仿宋_GB2312" w:hint="eastAsia"/>
                <w:sz w:val="21"/>
                <w:szCs w:val="21"/>
              </w:rPr>
              <w:t>环节</w:t>
            </w:r>
          </w:p>
          <w:p w:rsidR="00D80330" w:rsidRPr="00D039D0" w:rsidRDefault="00D80330" w:rsidP="00D039D0">
            <w:pPr>
              <w:spacing w:line="240" w:lineRule="exact"/>
              <w:jc w:val="center"/>
              <w:rPr>
                <w:rFonts w:ascii="仿宋_GB2312"/>
                <w:sz w:val="21"/>
                <w:szCs w:val="21"/>
              </w:rPr>
            </w:pPr>
          </w:p>
          <w:p w:rsidR="00D80330" w:rsidRDefault="003A7960" w:rsidP="00D039D0">
            <w:pPr>
              <w:spacing w:line="240" w:lineRule="exact"/>
              <w:jc w:val="center"/>
              <w:rPr>
                <w:rFonts w:ascii="仿宋_GB2312"/>
                <w:sz w:val="21"/>
                <w:szCs w:val="21"/>
              </w:rPr>
            </w:pPr>
            <w:r w:rsidRPr="00D039D0">
              <w:rPr>
                <w:rFonts w:ascii="仿宋_GB2312" w:hint="eastAsia"/>
                <w:sz w:val="21"/>
                <w:szCs w:val="21"/>
              </w:rPr>
              <w:t>≥14</w:t>
            </w:r>
          </w:p>
          <w:p w:rsidR="003A7960" w:rsidRPr="00C54F2B" w:rsidRDefault="003A7960" w:rsidP="00D039D0">
            <w:pPr>
              <w:spacing w:line="240" w:lineRule="exact"/>
              <w:jc w:val="center"/>
              <w:rPr>
                <w:sz w:val="21"/>
                <w:szCs w:val="21"/>
              </w:rPr>
            </w:pPr>
            <w:r w:rsidRPr="00D039D0">
              <w:rPr>
                <w:rFonts w:ascii="仿宋_GB2312" w:hint="eastAsia"/>
                <w:sz w:val="21"/>
                <w:szCs w:val="21"/>
              </w:rPr>
              <w:t>学</w:t>
            </w:r>
            <w:r w:rsidRPr="00C54F2B">
              <w:rPr>
                <w:rFonts w:hint="eastAsia"/>
                <w:sz w:val="21"/>
                <w:szCs w:val="21"/>
              </w:rPr>
              <w:t>分</w:t>
            </w: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D039D0" w:rsidP="00D039D0">
            <w:pPr>
              <w:spacing w:line="320" w:lineRule="exact"/>
              <w:jc w:val="center"/>
              <w:rPr>
                <w:sz w:val="21"/>
                <w:szCs w:val="21"/>
              </w:rPr>
            </w:pPr>
            <w:r>
              <w:rPr>
                <w:rFonts w:hint="eastAsia"/>
                <w:sz w:val="21"/>
                <w:szCs w:val="21"/>
              </w:rPr>
              <w:t>650.705</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rPr>
                <w:sz w:val="21"/>
                <w:szCs w:val="21"/>
              </w:rPr>
            </w:pPr>
            <w:r w:rsidRPr="00C54F2B">
              <w:rPr>
                <w:rFonts w:hint="eastAsia"/>
                <w:sz w:val="21"/>
                <w:szCs w:val="21"/>
              </w:rPr>
              <w:t>专业课程实习实践（含报告）</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z w:val="21"/>
                <w:szCs w:val="21"/>
              </w:rPr>
            </w:pPr>
            <w:r w:rsidRPr="00C54F2B">
              <w:rPr>
                <w:sz w:val="21"/>
                <w:szCs w:val="21"/>
              </w:rPr>
              <w:t>4</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rPr>
                <w:sz w:val="21"/>
                <w:szCs w:val="21"/>
              </w:rPr>
            </w:pPr>
            <w:r w:rsidRPr="00C54F2B">
              <w:rPr>
                <w:sz w:val="21"/>
                <w:szCs w:val="21"/>
              </w:rPr>
              <w:t>能源学院</w:t>
            </w:r>
          </w:p>
        </w:tc>
        <w:tc>
          <w:tcPr>
            <w:tcW w:w="332" w:type="pct"/>
            <w:vMerge w:val="restart"/>
            <w:tcBorders>
              <w:top w:val="single" w:sz="4" w:space="0" w:color="auto"/>
              <w:left w:val="single" w:sz="4" w:space="0" w:color="auto"/>
              <w:bottom w:val="single" w:sz="4" w:space="0" w:color="auto"/>
              <w:right w:val="single" w:sz="4" w:space="0" w:color="auto"/>
            </w:tcBorders>
            <w:vAlign w:val="center"/>
          </w:tcPr>
          <w:p w:rsidR="003A7960" w:rsidRDefault="003A7960" w:rsidP="00D039D0">
            <w:pPr>
              <w:spacing w:line="320" w:lineRule="exact"/>
              <w:jc w:val="center"/>
              <w:rPr>
                <w:sz w:val="21"/>
                <w:szCs w:val="21"/>
              </w:rPr>
            </w:pPr>
            <w:r w:rsidRPr="00C54F2B">
              <w:rPr>
                <w:sz w:val="21"/>
                <w:szCs w:val="21"/>
              </w:rPr>
              <w:t>≥4</w:t>
            </w:r>
          </w:p>
          <w:p w:rsidR="002C3EB7" w:rsidRPr="00C54F2B" w:rsidRDefault="002C3EB7" w:rsidP="00D039D0">
            <w:pPr>
              <w:spacing w:line="320" w:lineRule="exact"/>
              <w:jc w:val="center"/>
              <w:rPr>
                <w:sz w:val="21"/>
                <w:szCs w:val="21"/>
              </w:rPr>
            </w:pPr>
            <w:r>
              <w:rPr>
                <w:rFonts w:hint="eastAsia"/>
                <w:sz w:val="21"/>
                <w:szCs w:val="21"/>
              </w:rPr>
              <w:t>学分</w:t>
            </w:r>
          </w:p>
        </w:tc>
      </w:tr>
      <w:tr w:rsidR="004931BA" w:rsidRPr="00C54F2B" w:rsidTr="000C219E">
        <w:trPr>
          <w:cantSplit/>
          <w:trHeight w:val="392"/>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387254">
            <w:pP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3A7960" w:rsidRPr="00C54F2B" w:rsidRDefault="00D039D0" w:rsidP="00D039D0">
            <w:pPr>
              <w:spacing w:line="320" w:lineRule="exact"/>
              <w:jc w:val="center"/>
              <w:rPr>
                <w:sz w:val="21"/>
                <w:szCs w:val="21"/>
              </w:rPr>
            </w:pPr>
            <w:r>
              <w:rPr>
                <w:rFonts w:hint="eastAsia"/>
                <w:sz w:val="21"/>
                <w:szCs w:val="21"/>
              </w:rPr>
              <w:t>650.706</w:t>
            </w:r>
          </w:p>
        </w:tc>
        <w:tc>
          <w:tcPr>
            <w:tcW w:w="18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rPr>
                <w:sz w:val="21"/>
                <w:szCs w:val="21"/>
              </w:rPr>
            </w:pPr>
            <w:r w:rsidRPr="00C54F2B">
              <w:rPr>
                <w:rFonts w:hint="eastAsia"/>
                <w:sz w:val="21"/>
                <w:szCs w:val="21"/>
              </w:rPr>
              <w:t>专业实训（含报告）</w:t>
            </w: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z w:val="21"/>
                <w:szCs w:val="21"/>
              </w:rPr>
            </w:pPr>
            <w:r w:rsidRPr="00C54F2B">
              <w:rPr>
                <w:sz w:val="21"/>
                <w:szCs w:val="21"/>
              </w:rPr>
              <w:t>4</w:t>
            </w:r>
          </w:p>
        </w:tc>
        <w:tc>
          <w:tcPr>
            <w:tcW w:w="323"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rPr>
                <w:sz w:val="21"/>
                <w:szCs w:val="21"/>
              </w:rPr>
            </w:pPr>
            <w:r w:rsidRPr="00C54F2B">
              <w:rPr>
                <w:sz w:val="21"/>
                <w:szCs w:val="21"/>
              </w:rPr>
              <w:t>能源学院</w:t>
            </w:r>
          </w:p>
        </w:tc>
        <w:tc>
          <w:tcPr>
            <w:tcW w:w="332" w:type="pct"/>
            <w:vMerge/>
            <w:tcBorders>
              <w:top w:val="single" w:sz="4" w:space="0" w:color="auto"/>
              <w:left w:val="single" w:sz="4" w:space="0" w:color="auto"/>
              <w:bottom w:val="single" w:sz="4" w:space="0" w:color="auto"/>
              <w:right w:val="single" w:sz="4" w:space="0" w:color="auto"/>
            </w:tcBorders>
            <w:vAlign w:val="center"/>
          </w:tcPr>
          <w:p w:rsidR="003A7960" w:rsidRPr="00C54F2B" w:rsidRDefault="003A7960" w:rsidP="00D039D0">
            <w:pPr>
              <w:spacing w:line="320" w:lineRule="exact"/>
              <w:jc w:val="center"/>
              <w:rPr>
                <w:sz w:val="21"/>
                <w:szCs w:val="21"/>
              </w:rPr>
            </w:pPr>
          </w:p>
        </w:tc>
      </w:tr>
      <w:tr w:rsidR="000C219E" w:rsidRPr="00C54F2B" w:rsidTr="000C219E">
        <w:trPr>
          <w:cantSplit/>
          <w:trHeight w:val="372"/>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C219E" w:rsidRPr="00C54F2B" w:rsidRDefault="000C219E" w:rsidP="00387254">
            <w:pP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r>
              <w:rPr>
                <w:rFonts w:hint="eastAsia"/>
                <w:sz w:val="21"/>
                <w:szCs w:val="21"/>
              </w:rPr>
              <w:t>650.708</w:t>
            </w:r>
          </w:p>
        </w:tc>
        <w:tc>
          <w:tcPr>
            <w:tcW w:w="18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rPr>
                <w:sz w:val="21"/>
                <w:szCs w:val="21"/>
              </w:rPr>
            </w:pPr>
            <w:r w:rsidRPr="00C54F2B">
              <w:rPr>
                <w:rFonts w:hint="eastAsia"/>
                <w:sz w:val="21"/>
                <w:szCs w:val="21"/>
              </w:rPr>
              <w:t>开（选）题报告</w:t>
            </w:r>
          </w:p>
        </w:tc>
        <w:tc>
          <w:tcPr>
            <w:tcW w:w="3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r w:rsidRPr="00C54F2B">
              <w:rPr>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rPr>
                <w:sz w:val="21"/>
                <w:szCs w:val="21"/>
              </w:rPr>
            </w:pPr>
            <w:r w:rsidRPr="00C54F2B">
              <w:rPr>
                <w:sz w:val="21"/>
                <w:szCs w:val="21"/>
              </w:rPr>
              <w:t>能源学院</w:t>
            </w:r>
          </w:p>
        </w:tc>
        <w:tc>
          <w:tcPr>
            <w:tcW w:w="332" w:type="pct"/>
            <w:vMerge w:val="restart"/>
            <w:tcBorders>
              <w:top w:val="single" w:sz="4" w:space="0" w:color="auto"/>
              <w:left w:val="single" w:sz="4" w:space="0" w:color="auto"/>
              <w:right w:val="single" w:sz="4" w:space="0" w:color="auto"/>
            </w:tcBorders>
            <w:vAlign w:val="center"/>
          </w:tcPr>
          <w:p w:rsidR="000C219E" w:rsidRPr="00C54F2B" w:rsidRDefault="000C219E" w:rsidP="000C219E">
            <w:pPr>
              <w:spacing w:line="320" w:lineRule="exact"/>
              <w:jc w:val="center"/>
              <w:rPr>
                <w:sz w:val="21"/>
                <w:szCs w:val="21"/>
              </w:rPr>
            </w:pPr>
            <w:r w:rsidRPr="00C54F2B">
              <w:rPr>
                <w:rFonts w:hint="eastAsia"/>
                <w:sz w:val="21"/>
                <w:szCs w:val="21"/>
              </w:rPr>
              <w:t>必修</w:t>
            </w:r>
          </w:p>
        </w:tc>
      </w:tr>
      <w:tr w:rsidR="000C219E" w:rsidRPr="00C54F2B" w:rsidTr="000C219E">
        <w:trPr>
          <w:cantSplit/>
          <w:trHeight w:val="38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C219E" w:rsidRPr="00C54F2B" w:rsidRDefault="000C219E" w:rsidP="00387254">
            <w:pP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r>
              <w:rPr>
                <w:rFonts w:hint="eastAsia"/>
                <w:sz w:val="21"/>
                <w:szCs w:val="21"/>
              </w:rPr>
              <w:t>650.709</w:t>
            </w:r>
          </w:p>
        </w:tc>
        <w:tc>
          <w:tcPr>
            <w:tcW w:w="18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rPr>
                <w:sz w:val="21"/>
                <w:szCs w:val="21"/>
              </w:rPr>
            </w:pPr>
            <w:r w:rsidRPr="00C54F2B">
              <w:rPr>
                <w:rFonts w:hint="eastAsia"/>
                <w:sz w:val="21"/>
                <w:szCs w:val="21"/>
              </w:rPr>
              <w:t>论文中期进展报告（硕）</w:t>
            </w:r>
          </w:p>
        </w:tc>
        <w:tc>
          <w:tcPr>
            <w:tcW w:w="3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r w:rsidRPr="00C54F2B">
              <w:rPr>
                <w:sz w:val="21"/>
                <w:szCs w:val="21"/>
              </w:rPr>
              <w:t>1</w:t>
            </w:r>
          </w:p>
        </w:tc>
        <w:tc>
          <w:tcPr>
            <w:tcW w:w="323"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rPr>
                <w:sz w:val="21"/>
                <w:szCs w:val="21"/>
              </w:rPr>
            </w:pPr>
            <w:r w:rsidRPr="00C54F2B">
              <w:rPr>
                <w:sz w:val="21"/>
                <w:szCs w:val="21"/>
              </w:rPr>
              <w:t>能源学院</w:t>
            </w:r>
          </w:p>
        </w:tc>
        <w:tc>
          <w:tcPr>
            <w:tcW w:w="332" w:type="pct"/>
            <w:vMerge/>
            <w:tcBorders>
              <w:left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r>
      <w:tr w:rsidR="000C219E" w:rsidRPr="00C54F2B" w:rsidTr="000C219E">
        <w:trPr>
          <w:cantSplit/>
          <w:trHeight w:val="36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C219E" w:rsidRPr="00C54F2B" w:rsidRDefault="000C219E" w:rsidP="00387254">
            <w:pPr>
              <w:rPr>
                <w:sz w:val="21"/>
                <w:szCs w:val="21"/>
              </w:rPr>
            </w:pPr>
          </w:p>
        </w:tc>
        <w:tc>
          <w:tcPr>
            <w:tcW w:w="568"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r>
              <w:rPr>
                <w:rFonts w:hint="eastAsia"/>
                <w:sz w:val="21"/>
                <w:szCs w:val="21"/>
              </w:rPr>
              <w:t>650.710</w:t>
            </w:r>
          </w:p>
        </w:tc>
        <w:tc>
          <w:tcPr>
            <w:tcW w:w="18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rPr>
                <w:sz w:val="21"/>
                <w:szCs w:val="21"/>
              </w:rPr>
            </w:pPr>
            <w:r w:rsidRPr="00C54F2B">
              <w:rPr>
                <w:rFonts w:hint="eastAsia"/>
                <w:sz w:val="21"/>
                <w:szCs w:val="21"/>
              </w:rPr>
              <w:t>专业学位论文（硕）</w:t>
            </w:r>
          </w:p>
        </w:tc>
        <w:tc>
          <w:tcPr>
            <w:tcW w:w="3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c>
          <w:tcPr>
            <w:tcW w:w="316"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r w:rsidRPr="00C54F2B">
              <w:rPr>
                <w:sz w:val="21"/>
                <w:szCs w:val="21"/>
              </w:rPr>
              <w:t>8</w:t>
            </w:r>
          </w:p>
        </w:tc>
        <w:tc>
          <w:tcPr>
            <w:tcW w:w="323"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c>
          <w:tcPr>
            <w:tcW w:w="625" w:type="pct"/>
            <w:tcBorders>
              <w:top w:val="single" w:sz="4" w:space="0" w:color="auto"/>
              <w:left w:val="single" w:sz="4" w:space="0" w:color="auto"/>
              <w:bottom w:val="single" w:sz="4" w:space="0" w:color="auto"/>
              <w:right w:val="single" w:sz="4" w:space="0" w:color="auto"/>
            </w:tcBorders>
            <w:vAlign w:val="center"/>
          </w:tcPr>
          <w:p w:rsidR="000C219E" w:rsidRPr="00C54F2B" w:rsidRDefault="000C219E" w:rsidP="00D039D0">
            <w:pPr>
              <w:spacing w:line="320" w:lineRule="exact"/>
              <w:rPr>
                <w:sz w:val="21"/>
                <w:szCs w:val="21"/>
              </w:rPr>
            </w:pPr>
            <w:r w:rsidRPr="00C54F2B">
              <w:rPr>
                <w:sz w:val="21"/>
                <w:szCs w:val="21"/>
              </w:rPr>
              <w:t>能源学院</w:t>
            </w:r>
          </w:p>
        </w:tc>
        <w:tc>
          <w:tcPr>
            <w:tcW w:w="332" w:type="pct"/>
            <w:vMerge/>
            <w:tcBorders>
              <w:left w:val="single" w:sz="4" w:space="0" w:color="auto"/>
              <w:bottom w:val="single" w:sz="4" w:space="0" w:color="auto"/>
              <w:right w:val="single" w:sz="4" w:space="0" w:color="auto"/>
            </w:tcBorders>
            <w:vAlign w:val="center"/>
          </w:tcPr>
          <w:p w:rsidR="000C219E" w:rsidRPr="00C54F2B" w:rsidRDefault="000C219E" w:rsidP="00D039D0">
            <w:pPr>
              <w:spacing w:line="320" w:lineRule="exact"/>
              <w:jc w:val="center"/>
              <w:rPr>
                <w:sz w:val="21"/>
                <w:szCs w:val="21"/>
              </w:rPr>
            </w:pPr>
          </w:p>
        </w:tc>
      </w:tr>
    </w:tbl>
    <w:p w:rsidR="00387254" w:rsidRDefault="00387254" w:rsidP="00C32B30">
      <w:pPr>
        <w:spacing w:line="288" w:lineRule="auto"/>
        <w:jc w:val="center"/>
      </w:pPr>
    </w:p>
    <w:p w:rsidR="00C32B30" w:rsidRPr="000548CC" w:rsidRDefault="00C32B30" w:rsidP="00C120EC">
      <w:pPr>
        <w:rPr>
          <w:rFonts w:asciiTheme="minorEastAsia" w:eastAsiaTheme="minorEastAsia" w:hAnsiTheme="minorEastAsia"/>
          <w:b/>
          <w:sz w:val="28"/>
          <w:szCs w:val="28"/>
        </w:rPr>
      </w:pPr>
      <w:bookmarkStart w:id="11" w:name="_Toc212038512"/>
      <w:r w:rsidRPr="000548CC">
        <w:rPr>
          <w:rFonts w:asciiTheme="minorEastAsia" w:eastAsiaTheme="minorEastAsia" w:hAnsiTheme="minorEastAsia" w:hint="eastAsia"/>
          <w:b/>
          <w:sz w:val="28"/>
          <w:szCs w:val="28"/>
        </w:rPr>
        <w:t>六、实践环节</w:t>
      </w:r>
    </w:p>
    <w:p w:rsidR="001C6738" w:rsidRPr="000548CC" w:rsidRDefault="001C6738" w:rsidP="00C120EC">
      <w:pPr>
        <w:ind w:firstLineChars="200" w:firstLine="542"/>
        <w:rPr>
          <w:rFonts w:asciiTheme="minorEastAsia" w:eastAsiaTheme="minorEastAsia" w:hAnsiTheme="minorEastAsia"/>
          <w:sz w:val="28"/>
          <w:szCs w:val="28"/>
        </w:rPr>
      </w:pPr>
      <w:r w:rsidRPr="000548CC">
        <w:rPr>
          <w:rFonts w:asciiTheme="minorEastAsia" w:eastAsiaTheme="minorEastAsia" w:hAnsiTheme="minorEastAsia" w:hint="eastAsia"/>
          <w:sz w:val="28"/>
          <w:szCs w:val="28"/>
        </w:rPr>
        <w:t>实践教学是全日制工程硕士研究生培养中的重要环节，鼓励工程硕士研究生到企业实习，采用集中实践与分段实践相结合的方式。</w:t>
      </w:r>
      <w:r w:rsidR="003C4165" w:rsidRPr="000548CC">
        <w:rPr>
          <w:rFonts w:asciiTheme="minorEastAsia" w:eastAsiaTheme="minorEastAsia" w:hAnsiTheme="minorEastAsia" w:hint="eastAsia"/>
          <w:sz w:val="28"/>
          <w:szCs w:val="28"/>
        </w:rPr>
        <w:t>实践环节的内容包括：参加校内实验教学辅导、导师课题研究及校外企业单位的实习。</w:t>
      </w:r>
      <w:r w:rsidRPr="000548CC">
        <w:rPr>
          <w:rFonts w:asciiTheme="minorEastAsia" w:eastAsiaTheme="minorEastAsia" w:hAnsiTheme="minorEastAsia" w:hint="eastAsia"/>
          <w:sz w:val="28"/>
          <w:szCs w:val="28"/>
        </w:rPr>
        <w:t>工程硕士研究生在学期间，必须保证不少于半年的实践教学，应届本科毕</w:t>
      </w:r>
      <w:r w:rsidRPr="000548CC">
        <w:rPr>
          <w:rFonts w:asciiTheme="minorEastAsia" w:eastAsiaTheme="minorEastAsia" w:hAnsiTheme="minorEastAsia" w:hint="eastAsia"/>
          <w:sz w:val="28"/>
          <w:szCs w:val="28"/>
        </w:rPr>
        <w:lastRenderedPageBreak/>
        <w:t>业生的实践教学时间原则上不少于1年。</w:t>
      </w:r>
      <w:r w:rsidR="003C4165" w:rsidRPr="000548CC">
        <w:rPr>
          <w:rFonts w:asciiTheme="minorEastAsia" w:eastAsiaTheme="minorEastAsia" w:hAnsiTheme="minorEastAsia" w:hint="eastAsia"/>
          <w:sz w:val="28"/>
          <w:szCs w:val="28"/>
        </w:rPr>
        <w:t>实践结束后研究生须撰写实践学习总结报告，由</w:t>
      </w:r>
    </w:p>
    <w:p w:rsidR="003C4165" w:rsidRPr="000548CC" w:rsidRDefault="003C4165" w:rsidP="00C120EC">
      <w:pPr>
        <w:rPr>
          <w:rFonts w:asciiTheme="minorEastAsia" w:eastAsiaTheme="minorEastAsia" w:hAnsiTheme="minorEastAsia"/>
          <w:sz w:val="28"/>
          <w:szCs w:val="28"/>
        </w:rPr>
      </w:pPr>
      <w:r w:rsidRPr="000548CC">
        <w:rPr>
          <w:rFonts w:asciiTheme="minorEastAsia" w:eastAsiaTheme="minorEastAsia" w:hAnsiTheme="minorEastAsia" w:hint="eastAsia"/>
          <w:sz w:val="28"/>
          <w:szCs w:val="28"/>
        </w:rPr>
        <w:t>导师给出相应成绩。</w:t>
      </w:r>
    </w:p>
    <w:p w:rsidR="00C32B30" w:rsidRPr="000548CC" w:rsidRDefault="00C32B30" w:rsidP="000B2380">
      <w:pPr>
        <w:tabs>
          <w:tab w:val="left" w:pos="2177"/>
        </w:tabs>
        <w:spacing w:beforeLines="50"/>
        <w:ind w:firstLineChars="150" w:firstLine="408"/>
        <w:rPr>
          <w:rFonts w:asciiTheme="minorEastAsia" w:eastAsiaTheme="minorEastAsia" w:hAnsiTheme="minorEastAsia"/>
          <w:b/>
          <w:sz w:val="28"/>
          <w:szCs w:val="28"/>
        </w:rPr>
      </w:pPr>
      <w:r w:rsidRPr="000548CC">
        <w:rPr>
          <w:rFonts w:asciiTheme="minorEastAsia" w:eastAsiaTheme="minorEastAsia" w:hAnsiTheme="minorEastAsia" w:hint="eastAsia"/>
          <w:b/>
          <w:sz w:val="28"/>
          <w:szCs w:val="28"/>
        </w:rPr>
        <w:t>七、学位论文</w:t>
      </w:r>
      <w:bookmarkEnd w:id="8"/>
      <w:bookmarkEnd w:id="9"/>
      <w:bookmarkEnd w:id="10"/>
      <w:bookmarkEnd w:id="11"/>
      <w:r w:rsidR="000548CC" w:rsidRPr="000548CC">
        <w:rPr>
          <w:rFonts w:asciiTheme="minorEastAsia" w:eastAsiaTheme="minorEastAsia" w:hAnsiTheme="minorEastAsia"/>
          <w:b/>
          <w:sz w:val="28"/>
          <w:szCs w:val="28"/>
        </w:rPr>
        <w:tab/>
      </w:r>
    </w:p>
    <w:p w:rsidR="001C6738" w:rsidRPr="000548CC" w:rsidRDefault="001C6738" w:rsidP="00C120EC">
      <w:pPr>
        <w:tabs>
          <w:tab w:val="left" w:pos="420"/>
        </w:tabs>
        <w:ind w:leftChars="-3" w:left="-9" w:firstLineChars="200" w:firstLine="542"/>
        <w:rPr>
          <w:rFonts w:asciiTheme="minorEastAsia" w:eastAsiaTheme="minorEastAsia" w:hAnsiTheme="minorEastAsia"/>
          <w:bCs/>
          <w:sz w:val="28"/>
          <w:szCs w:val="28"/>
        </w:rPr>
      </w:pPr>
      <w:r w:rsidRPr="000548CC">
        <w:rPr>
          <w:rFonts w:asciiTheme="minorEastAsia" w:eastAsiaTheme="minorEastAsia" w:hAnsiTheme="minorEastAsia" w:hint="eastAsia"/>
          <w:bCs/>
          <w:sz w:val="28"/>
          <w:szCs w:val="28"/>
        </w:rPr>
        <w:t>1、文献阅读与选题报告</w:t>
      </w:r>
    </w:p>
    <w:p w:rsidR="001C6738" w:rsidRPr="000548CC" w:rsidRDefault="001C6738" w:rsidP="00C120EC">
      <w:pPr>
        <w:ind w:leftChars="15" w:left="47" w:firstLineChars="183" w:firstLine="496"/>
        <w:rPr>
          <w:rFonts w:asciiTheme="minorEastAsia" w:eastAsiaTheme="minorEastAsia" w:hAnsiTheme="minorEastAsia"/>
          <w:sz w:val="28"/>
          <w:szCs w:val="28"/>
        </w:rPr>
      </w:pPr>
      <w:r w:rsidRPr="000548CC">
        <w:rPr>
          <w:rFonts w:asciiTheme="minorEastAsia" w:eastAsiaTheme="minorEastAsia" w:hAnsiTheme="minorEastAsia" w:hint="eastAsia"/>
          <w:sz w:val="28"/>
          <w:szCs w:val="28"/>
        </w:rPr>
        <w:t>学位论文选题应来源于工程实际或具有明确的工程技术背景。可以是新技术、新工艺、新设备、新材料、新产品的研制与开发。</w:t>
      </w:r>
    </w:p>
    <w:p w:rsidR="001C6738" w:rsidRPr="000548CC" w:rsidRDefault="001C6738" w:rsidP="00C120EC">
      <w:pPr>
        <w:ind w:leftChars="15" w:left="47" w:firstLineChars="183" w:firstLine="496"/>
        <w:rPr>
          <w:rFonts w:asciiTheme="minorEastAsia" w:eastAsiaTheme="minorEastAsia" w:hAnsiTheme="minorEastAsia"/>
          <w:kern w:val="0"/>
          <w:sz w:val="28"/>
          <w:szCs w:val="28"/>
        </w:rPr>
      </w:pPr>
      <w:r w:rsidRPr="000548CC">
        <w:rPr>
          <w:rFonts w:asciiTheme="minorEastAsia" w:eastAsiaTheme="minorEastAsia" w:hAnsiTheme="minorEastAsia" w:hint="eastAsia"/>
          <w:sz w:val="28"/>
          <w:szCs w:val="28"/>
        </w:rPr>
        <w:t>硕士生应从入学起即进入研究阶段，在导师指导下，查阅文献资料，撰写文献综述报告，接触课题，进入研究工作。第一学年末完成论文文献综述与选题报告。</w:t>
      </w:r>
      <w:r w:rsidRPr="000548CC">
        <w:rPr>
          <w:rFonts w:asciiTheme="minorEastAsia" w:eastAsiaTheme="minorEastAsia" w:hAnsiTheme="minorEastAsia" w:hint="eastAsia"/>
          <w:kern w:val="0"/>
          <w:sz w:val="28"/>
          <w:szCs w:val="28"/>
        </w:rPr>
        <w:t>通过硕士论文资格审查后，即可进入硕士论文工作阶段。</w:t>
      </w:r>
    </w:p>
    <w:p w:rsidR="001C6738" w:rsidRPr="000548CC" w:rsidRDefault="001C6738" w:rsidP="00C120EC">
      <w:pPr>
        <w:widowControl/>
        <w:ind w:firstLineChars="200" w:firstLine="542"/>
        <w:jc w:val="left"/>
        <w:rPr>
          <w:rFonts w:asciiTheme="minorEastAsia" w:eastAsiaTheme="minorEastAsia" w:hAnsiTheme="minorEastAsia" w:cs="宋体"/>
          <w:kern w:val="0"/>
          <w:sz w:val="28"/>
          <w:szCs w:val="28"/>
        </w:rPr>
      </w:pPr>
      <w:r w:rsidRPr="000548CC">
        <w:rPr>
          <w:rFonts w:asciiTheme="minorEastAsia" w:eastAsiaTheme="minorEastAsia" w:hAnsiTheme="minorEastAsia" w:hint="eastAsia"/>
          <w:sz w:val="28"/>
          <w:szCs w:val="28"/>
        </w:rPr>
        <w:t>2、学位论文</w:t>
      </w:r>
      <w:r w:rsidRPr="000548CC">
        <w:rPr>
          <w:rFonts w:asciiTheme="minorEastAsia" w:eastAsiaTheme="minorEastAsia" w:hAnsiTheme="minorEastAsia" w:cs="宋体" w:hint="eastAsia"/>
          <w:kern w:val="0"/>
          <w:sz w:val="28"/>
          <w:szCs w:val="28"/>
        </w:rPr>
        <w:t>内容要求</w:t>
      </w:r>
    </w:p>
    <w:p w:rsidR="001C6738" w:rsidRPr="000548CC" w:rsidRDefault="001C6738" w:rsidP="00C120EC">
      <w:pPr>
        <w:widowControl/>
        <w:ind w:firstLineChars="200" w:firstLine="542"/>
        <w:jc w:val="left"/>
        <w:rPr>
          <w:rFonts w:asciiTheme="minorEastAsia" w:eastAsiaTheme="minorEastAsia" w:hAnsiTheme="minorEastAsia" w:cs="宋体"/>
          <w:kern w:val="0"/>
          <w:sz w:val="28"/>
          <w:szCs w:val="28"/>
        </w:rPr>
      </w:pPr>
      <w:r w:rsidRPr="000548CC">
        <w:rPr>
          <w:rFonts w:asciiTheme="minorEastAsia" w:eastAsiaTheme="minorEastAsia" w:hAnsiTheme="minorEastAsia" w:cs="宋体" w:hint="eastAsia"/>
          <w:kern w:val="0"/>
          <w:sz w:val="28"/>
          <w:szCs w:val="28"/>
        </w:rPr>
        <w:t>1）文献综述应对选题所涉及的工程技术问题或研究课题的国内外状况有清晰的描述与分析；</w:t>
      </w:r>
    </w:p>
    <w:p w:rsidR="001C6738" w:rsidRPr="000548CC" w:rsidRDefault="001C6738" w:rsidP="00C120EC">
      <w:pPr>
        <w:widowControl/>
        <w:ind w:firstLineChars="200" w:firstLine="542"/>
        <w:jc w:val="left"/>
        <w:rPr>
          <w:rFonts w:asciiTheme="minorEastAsia" w:eastAsiaTheme="minorEastAsia" w:hAnsiTheme="minorEastAsia" w:cs="宋体"/>
          <w:kern w:val="0"/>
          <w:sz w:val="28"/>
          <w:szCs w:val="28"/>
        </w:rPr>
      </w:pPr>
      <w:r w:rsidRPr="000548CC">
        <w:rPr>
          <w:rFonts w:asciiTheme="minorEastAsia" w:eastAsiaTheme="minorEastAsia" w:hAnsiTheme="minorEastAsia" w:cs="宋体" w:hint="eastAsia"/>
          <w:kern w:val="0"/>
          <w:sz w:val="28"/>
          <w:szCs w:val="28"/>
        </w:rPr>
        <w:t>2）综合运用基础理论、科学方法、专业知识和技术手段对所解决的工程实际问题进行分析研究，并能在某方面提出独立见解；</w:t>
      </w:r>
    </w:p>
    <w:p w:rsidR="001C6738" w:rsidRPr="000548CC" w:rsidRDefault="001C6738" w:rsidP="00C120EC">
      <w:pPr>
        <w:widowControl/>
        <w:ind w:firstLineChars="200" w:firstLine="542"/>
        <w:jc w:val="left"/>
        <w:rPr>
          <w:rFonts w:asciiTheme="minorEastAsia" w:eastAsiaTheme="minorEastAsia" w:hAnsiTheme="minorEastAsia" w:cs="宋体"/>
          <w:kern w:val="0"/>
          <w:sz w:val="28"/>
          <w:szCs w:val="28"/>
        </w:rPr>
      </w:pPr>
      <w:r w:rsidRPr="000548CC">
        <w:rPr>
          <w:rFonts w:asciiTheme="minorEastAsia" w:eastAsiaTheme="minorEastAsia" w:hAnsiTheme="minorEastAsia" w:cs="宋体" w:hint="eastAsia"/>
          <w:kern w:val="0"/>
          <w:sz w:val="28"/>
          <w:szCs w:val="28"/>
        </w:rPr>
        <w:t>3）论文工作应有明确的工程应用背景,有一定的技术难度或理论深度，论文成果具有先进性和实用性；</w:t>
      </w:r>
    </w:p>
    <w:p w:rsidR="001C6738" w:rsidRPr="000548CC" w:rsidRDefault="001C6738" w:rsidP="00C120EC">
      <w:pPr>
        <w:widowControl/>
        <w:ind w:leftChars="1" w:left="3" w:firstLineChars="200" w:firstLine="542"/>
        <w:jc w:val="left"/>
        <w:rPr>
          <w:rFonts w:asciiTheme="minorEastAsia" w:eastAsiaTheme="minorEastAsia" w:hAnsiTheme="minorEastAsia" w:cs="宋体"/>
          <w:kern w:val="0"/>
          <w:sz w:val="28"/>
          <w:szCs w:val="28"/>
        </w:rPr>
      </w:pPr>
      <w:r w:rsidRPr="000548CC">
        <w:rPr>
          <w:rFonts w:asciiTheme="minorEastAsia" w:eastAsiaTheme="minorEastAsia" w:hAnsiTheme="minorEastAsia" w:cs="宋体" w:hint="eastAsia"/>
          <w:kern w:val="0"/>
          <w:sz w:val="28"/>
          <w:szCs w:val="28"/>
        </w:rPr>
        <w:t>4）论文工作应在导师指导下独立完成。论文工作量饱满，一般应至少有一学年的论文工作时间；</w:t>
      </w:r>
    </w:p>
    <w:p w:rsidR="00C32B30" w:rsidRPr="000548CC" w:rsidRDefault="001C6738" w:rsidP="00C120EC">
      <w:pPr>
        <w:ind w:firstLineChars="200" w:firstLine="542"/>
        <w:rPr>
          <w:rFonts w:asciiTheme="minorEastAsia" w:eastAsiaTheme="minorEastAsia" w:hAnsiTheme="minorEastAsia"/>
          <w:sz w:val="28"/>
          <w:szCs w:val="28"/>
        </w:rPr>
      </w:pPr>
      <w:r w:rsidRPr="000548CC">
        <w:rPr>
          <w:rFonts w:asciiTheme="minorEastAsia" w:eastAsiaTheme="minorEastAsia" w:hAnsiTheme="minorEastAsia" w:cs="宋体" w:hint="eastAsia"/>
          <w:kern w:val="0"/>
          <w:sz w:val="28"/>
          <w:szCs w:val="28"/>
        </w:rPr>
        <w:t>5）论文写作要求概念清晰、结构合理、层次分明、文理通顺，版式规范。</w:t>
      </w:r>
    </w:p>
    <w:p w:rsidR="00C32B30" w:rsidRPr="000548CC" w:rsidRDefault="00C32B30" w:rsidP="00882210">
      <w:pPr>
        <w:ind w:firstLineChars="200" w:firstLine="544"/>
        <w:rPr>
          <w:rFonts w:asciiTheme="minorEastAsia" w:eastAsiaTheme="minorEastAsia" w:hAnsiTheme="minorEastAsia"/>
          <w:b/>
          <w:sz w:val="28"/>
          <w:szCs w:val="28"/>
        </w:rPr>
      </w:pPr>
      <w:r w:rsidRPr="000548CC">
        <w:rPr>
          <w:rFonts w:asciiTheme="minorEastAsia" w:eastAsiaTheme="minorEastAsia" w:hAnsiTheme="minorEastAsia" w:hint="eastAsia"/>
          <w:b/>
          <w:sz w:val="28"/>
          <w:szCs w:val="28"/>
        </w:rPr>
        <w:lastRenderedPageBreak/>
        <w:t>八、学位授予</w:t>
      </w:r>
    </w:p>
    <w:p w:rsidR="002E2658" w:rsidRPr="000548CC" w:rsidRDefault="001C6738" w:rsidP="00882210">
      <w:pPr>
        <w:ind w:firstLineChars="196" w:firstLine="531"/>
        <w:rPr>
          <w:rFonts w:asciiTheme="minorEastAsia" w:eastAsiaTheme="minorEastAsia" w:hAnsiTheme="minorEastAsia"/>
          <w:sz w:val="28"/>
          <w:szCs w:val="28"/>
        </w:rPr>
      </w:pPr>
      <w:r w:rsidRPr="000548CC">
        <w:rPr>
          <w:rFonts w:asciiTheme="minorEastAsia" w:eastAsiaTheme="minorEastAsia" w:hAnsiTheme="minorEastAsia" w:hint="eastAsia"/>
          <w:sz w:val="28"/>
          <w:szCs w:val="28"/>
        </w:rPr>
        <w:t>全日制工程硕士研究生达到培养方案规定的学习要求，通过论文答辩，经审核通过，获得动力工程领域工程硕士毕业证书。经学位评定委员会审定通过，授予其动力工程领域工程硕士专业学位。</w:t>
      </w:r>
    </w:p>
    <w:sectPr w:rsidR="002E2658" w:rsidRPr="000548CC" w:rsidSect="00A74DC5">
      <w:pgSz w:w="11906" w:h="16838" w:code="9"/>
      <w:pgMar w:top="2098" w:right="1474" w:bottom="1985" w:left="1588" w:header="851" w:footer="1361" w:gutter="0"/>
      <w:cols w:space="425"/>
      <w:formProt w:val="0"/>
      <w:docGrid w:type="linesAndChars" w:linePitch="573" w:charSpace="-18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061" w:rsidRDefault="00924061">
      <w:r>
        <w:separator/>
      </w:r>
    </w:p>
  </w:endnote>
  <w:endnote w:type="continuationSeparator" w:id="1">
    <w:p w:rsidR="00924061" w:rsidRDefault="00924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公文小标宋简">
    <w:altName w:val="宋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061" w:rsidRDefault="00924061">
      <w:r>
        <w:separator/>
      </w:r>
    </w:p>
  </w:footnote>
  <w:footnote w:type="continuationSeparator" w:id="1">
    <w:p w:rsidR="00924061" w:rsidRDefault="009240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E487E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8EE8D82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49E43164"/>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E5080EA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032A12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2E909320"/>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FE862066"/>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E50EF22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610A17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1781A78"/>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2B30"/>
    <w:rsid w:val="000224C6"/>
    <w:rsid w:val="000548CC"/>
    <w:rsid w:val="000929EE"/>
    <w:rsid w:val="000B2380"/>
    <w:rsid w:val="000C219E"/>
    <w:rsid w:val="000C4166"/>
    <w:rsid w:val="000D6D9D"/>
    <w:rsid w:val="000F3B74"/>
    <w:rsid w:val="001062DB"/>
    <w:rsid w:val="00145E33"/>
    <w:rsid w:val="00162362"/>
    <w:rsid w:val="00190BB8"/>
    <w:rsid w:val="001C6738"/>
    <w:rsid w:val="00216C6E"/>
    <w:rsid w:val="00257869"/>
    <w:rsid w:val="00285E1D"/>
    <w:rsid w:val="00293589"/>
    <w:rsid w:val="002C3EB7"/>
    <w:rsid w:val="002D4885"/>
    <w:rsid w:val="002E044E"/>
    <w:rsid w:val="002E2658"/>
    <w:rsid w:val="002F7F9C"/>
    <w:rsid w:val="0033479C"/>
    <w:rsid w:val="00342B4F"/>
    <w:rsid w:val="0038025E"/>
    <w:rsid w:val="0038235F"/>
    <w:rsid w:val="003864D0"/>
    <w:rsid w:val="00387254"/>
    <w:rsid w:val="00397623"/>
    <w:rsid w:val="003A7960"/>
    <w:rsid w:val="003B5862"/>
    <w:rsid w:val="003C4165"/>
    <w:rsid w:val="004469F8"/>
    <w:rsid w:val="004931BA"/>
    <w:rsid w:val="004F154E"/>
    <w:rsid w:val="004F5A0E"/>
    <w:rsid w:val="005425CA"/>
    <w:rsid w:val="00551164"/>
    <w:rsid w:val="00560713"/>
    <w:rsid w:val="00582DCE"/>
    <w:rsid w:val="0058688A"/>
    <w:rsid w:val="005B648F"/>
    <w:rsid w:val="005D08A0"/>
    <w:rsid w:val="005D6C81"/>
    <w:rsid w:val="00612594"/>
    <w:rsid w:val="006135D5"/>
    <w:rsid w:val="00642FBE"/>
    <w:rsid w:val="00643E48"/>
    <w:rsid w:val="006A5922"/>
    <w:rsid w:val="006D39F7"/>
    <w:rsid w:val="006D59EA"/>
    <w:rsid w:val="006E539E"/>
    <w:rsid w:val="00756658"/>
    <w:rsid w:val="007A7365"/>
    <w:rsid w:val="007C699B"/>
    <w:rsid w:val="00832AD7"/>
    <w:rsid w:val="00882210"/>
    <w:rsid w:val="008A1132"/>
    <w:rsid w:val="008E07E5"/>
    <w:rsid w:val="0090641F"/>
    <w:rsid w:val="00906C03"/>
    <w:rsid w:val="00924061"/>
    <w:rsid w:val="009B71D3"/>
    <w:rsid w:val="009D647E"/>
    <w:rsid w:val="00A045FD"/>
    <w:rsid w:val="00A13F49"/>
    <w:rsid w:val="00A30AA2"/>
    <w:rsid w:val="00A43C65"/>
    <w:rsid w:val="00A505CD"/>
    <w:rsid w:val="00A74DC5"/>
    <w:rsid w:val="00A77687"/>
    <w:rsid w:val="00AD7646"/>
    <w:rsid w:val="00AD7BB1"/>
    <w:rsid w:val="00AF38F6"/>
    <w:rsid w:val="00B047AE"/>
    <w:rsid w:val="00B31E7A"/>
    <w:rsid w:val="00BC48E4"/>
    <w:rsid w:val="00BD3CCB"/>
    <w:rsid w:val="00C120EC"/>
    <w:rsid w:val="00C25E28"/>
    <w:rsid w:val="00C26B6E"/>
    <w:rsid w:val="00C32B30"/>
    <w:rsid w:val="00C54F2B"/>
    <w:rsid w:val="00CB020C"/>
    <w:rsid w:val="00D039D0"/>
    <w:rsid w:val="00D14A6D"/>
    <w:rsid w:val="00D429FA"/>
    <w:rsid w:val="00D57C5A"/>
    <w:rsid w:val="00D80330"/>
    <w:rsid w:val="00DA1E80"/>
    <w:rsid w:val="00DB2A91"/>
    <w:rsid w:val="00DE29F7"/>
    <w:rsid w:val="00DE3E1F"/>
    <w:rsid w:val="00E41D64"/>
    <w:rsid w:val="00E56F20"/>
    <w:rsid w:val="00E67C99"/>
    <w:rsid w:val="00EB2951"/>
    <w:rsid w:val="00EE10C0"/>
    <w:rsid w:val="00F616F0"/>
    <w:rsid w:val="00FF0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2B30"/>
    <w:pPr>
      <w:widowControl w:val="0"/>
      <w:jc w:val="both"/>
    </w:pPr>
    <w:rPr>
      <w:rFonts w:eastAsia="仿宋_GB2312"/>
      <w:kern w:val="2"/>
      <w:sz w:val="32"/>
    </w:rPr>
  </w:style>
  <w:style w:type="paragraph" w:styleId="1">
    <w:name w:val="heading 1"/>
    <w:basedOn w:val="a"/>
    <w:next w:val="a"/>
    <w:link w:val="1Char"/>
    <w:qFormat/>
    <w:rsid w:val="00C32B30"/>
    <w:pPr>
      <w:keepNext/>
      <w:keepLines/>
      <w:adjustRightInd w:val="0"/>
      <w:jc w:val="distribute"/>
      <w:outlineLvl w:val="0"/>
    </w:pPr>
    <w:rPr>
      <w:rFonts w:eastAsia="公文小标宋简"/>
      <w:b/>
      <w:vanish/>
      <w:color w:val="FF0000"/>
      <w:kern w:val="44"/>
      <w:sz w:val="72"/>
    </w:rPr>
  </w:style>
  <w:style w:type="paragraph" w:styleId="2">
    <w:name w:val="heading 2"/>
    <w:basedOn w:val="a"/>
    <w:next w:val="a0"/>
    <w:link w:val="2Char"/>
    <w:qFormat/>
    <w:rsid w:val="00C32B30"/>
    <w:pPr>
      <w:keepNext/>
      <w:keepLines/>
      <w:spacing w:before="260" w:after="260" w:line="416" w:lineRule="auto"/>
      <w:outlineLvl w:val="1"/>
    </w:pPr>
    <w:rPr>
      <w:rFonts w:ascii="Arial" w:eastAsia="黑体" w:hAnsi="Arial"/>
      <w:b/>
    </w:rPr>
  </w:style>
  <w:style w:type="paragraph" w:styleId="3">
    <w:name w:val="heading 3"/>
    <w:basedOn w:val="a"/>
    <w:next w:val="a0"/>
    <w:link w:val="3Char"/>
    <w:qFormat/>
    <w:rsid w:val="00C32B30"/>
    <w:pPr>
      <w:keepNext/>
      <w:keepLines/>
      <w:spacing w:before="1000" w:after="400"/>
      <w:jc w:val="center"/>
      <w:outlineLvl w:val="2"/>
    </w:pPr>
    <w:rPr>
      <w:rFonts w:ascii="公文小标宋简" w:eastAsia="公文小标宋简"/>
      <w:noProof/>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C32B30"/>
    <w:rPr>
      <w:rFonts w:eastAsia="公文小标宋简"/>
      <w:b/>
      <w:vanish/>
      <w:color w:val="FF0000"/>
      <w:kern w:val="44"/>
      <w:sz w:val="72"/>
      <w:lang w:val="en-US" w:eastAsia="zh-CN" w:bidi="ar-SA"/>
    </w:rPr>
  </w:style>
  <w:style w:type="paragraph" w:styleId="a0">
    <w:name w:val="Normal Indent"/>
    <w:basedOn w:val="a"/>
    <w:semiHidden/>
    <w:rsid w:val="00C32B30"/>
    <w:pPr>
      <w:ind w:firstLine="630"/>
    </w:pPr>
    <w:rPr>
      <w:kern w:val="0"/>
    </w:rPr>
  </w:style>
  <w:style w:type="character" w:customStyle="1" w:styleId="2Char">
    <w:name w:val="标题 2 Char"/>
    <w:basedOn w:val="a1"/>
    <w:link w:val="2"/>
    <w:semiHidden/>
    <w:locked/>
    <w:rsid w:val="00C32B30"/>
    <w:rPr>
      <w:rFonts w:ascii="Arial" w:eastAsia="黑体" w:hAnsi="Arial"/>
      <w:b/>
      <w:kern w:val="2"/>
      <w:sz w:val="32"/>
      <w:lang w:val="en-US" w:eastAsia="zh-CN" w:bidi="ar-SA"/>
    </w:rPr>
  </w:style>
  <w:style w:type="character" w:customStyle="1" w:styleId="3Char">
    <w:name w:val="标题 3 Char"/>
    <w:basedOn w:val="a1"/>
    <w:link w:val="3"/>
    <w:semiHidden/>
    <w:locked/>
    <w:rsid w:val="00C32B30"/>
    <w:rPr>
      <w:rFonts w:ascii="公文小标宋简" w:eastAsia="公文小标宋简"/>
      <w:noProof/>
      <w:kern w:val="2"/>
      <w:sz w:val="44"/>
      <w:lang w:val="en-US" w:eastAsia="zh-CN" w:bidi="ar-SA"/>
    </w:rPr>
  </w:style>
  <w:style w:type="paragraph" w:styleId="a4">
    <w:name w:val="footer"/>
    <w:basedOn w:val="a"/>
    <w:link w:val="Char"/>
    <w:semiHidden/>
    <w:rsid w:val="00C32B30"/>
    <w:pPr>
      <w:tabs>
        <w:tab w:val="center" w:pos="4153"/>
        <w:tab w:val="right" w:pos="8306"/>
      </w:tabs>
      <w:snapToGrid w:val="0"/>
      <w:jc w:val="left"/>
    </w:pPr>
    <w:rPr>
      <w:sz w:val="18"/>
    </w:rPr>
  </w:style>
  <w:style w:type="character" w:customStyle="1" w:styleId="Char">
    <w:name w:val="页脚 Char"/>
    <w:basedOn w:val="a1"/>
    <w:link w:val="a4"/>
    <w:semiHidden/>
    <w:locked/>
    <w:rsid w:val="00C32B30"/>
    <w:rPr>
      <w:rFonts w:eastAsia="仿宋_GB2312"/>
      <w:kern w:val="2"/>
      <w:sz w:val="18"/>
      <w:lang w:val="en-US" w:eastAsia="zh-CN" w:bidi="ar-SA"/>
    </w:rPr>
  </w:style>
  <w:style w:type="paragraph" w:customStyle="1" w:styleId="a5">
    <w:name w:val="主题词"/>
    <w:basedOn w:val="a"/>
    <w:rsid w:val="00C32B30"/>
    <w:pPr>
      <w:framePr w:wrap="notBeside" w:hAnchor="margin" w:x="1" w:yAlign="bottom"/>
      <w:ind w:left="1246" w:hanging="1246"/>
    </w:pPr>
    <w:rPr>
      <w:rFonts w:eastAsia="公文小标宋简"/>
    </w:rPr>
  </w:style>
  <w:style w:type="paragraph" w:customStyle="1" w:styleId="a6">
    <w:name w:val="附件"/>
    <w:basedOn w:val="a"/>
    <w:rsid w:val="00C32B30"/>
    <w:pPr>
      <w:ind w:left="1638" w:hanging="1016"/>
    </w:pPr>
  </w:style>
  <w:style w:type="paragraph" w:styleId="a7">
    <w:name w:val="Date"/>
    <w:basedOn w:val="a"/>
    <w:next w:val="a"/>
    <w:link w:val="Char0"/>
    <w:semiHidden/>
    <w:rsid w:val="00C32B30"/>
  </w:style>
  <w:style w:type="character" w:customStyle="1" w:styleId="Char0">
    <w:name w:val="日期 Char"/>
    <w:basedOn w:val="a1"/>
    <w:link w:val="a7"/>
    <w:semiHidden/>
    <w:locked/>
    <w:rsid w:val="00C32B30"/>
    <w:rPr>
      <w:rFonts w:eastAsia="仿宋_GB2312"/>
      <w:kern w:val="2"/>
      <w:sz w:val="32"/>
      <w:lang w:val="en-US" w:eastAsia="zh-CN" w:bidi="ar-SA"/>
    </w:rPr>
  </w:style>
  <w:style w:type="paragraph" w:styleId="a8">
    <w:name w:val="header"/>
    <w:basedOn w:val="a"/>
    <w:link w:val="Char1"/>
    <w:semiHidden/>
    <w:rsid w:val="00C32B30"/>
    <w:pPr>
      <w:tabs>
        <w:tab w:val="center" w:pos="4153"/>
        <w:tab w:val="right" w:pos="8306"/>
      </w:tabs>
      <w:snapToGrid w:val="0"/>
      <w:jc w:val="center"/>
    </w:pPr>
    <w:rPr>
      <w:sz w:val="18"/>
    </w:rPr>
  </w:style>
  <w:style w:type="character" w:customStyle="1" w:styleId="Char1">
    <w:name w:val="页眉 Char"/>
    <w:basedOn w:val="a1"/>
    <w:link w:val="a8"/>
    <w:semiHidden/>
    <w:locked/>
    <w:rsid w:val="00C32B30"/>
    <w:rPr>
      <w:rFonts w:eastAsia="仿宋_GB2312"/>
      <w:kern w:val="2"/>
      <w:sz w:val="18"/>
      <w:lang w:val="en-US" w:eastAsia="zh-CN" w:bidi="ar-SA"/>
    </w:rPr>
  </w:style>
  <w:style w:type="paragraph" w:customStyle="1" w:styleId="a9">
    <w:name w:val="秘密紧急"/>
    <w:basedOn w:val="a"/>
    <w:rsid w:val="00C32B30"/>
    <w:pPr>
      <w:jc w:val="right"/>
    </w:pPr>
    <w:rPr>
      <w:rFonts w:ascii="黑体" w:eastAsia="黑体"/>
    </w:rPr>
  </w:style>
  <w:style w:type="paragraph" w:customStyle="1" w:styleId="aa">
    <w:name w:val="抄 送"/>
    <w:basedOn w:val="a5"/>
    <w:rsid w:val="00C32B30"/>
    <w:pPr>
      <w:framePr w:wrap="notBeside"/>
      <w:ind w:left="0" w:firstLine="0"/>
    </w:pPr>
    <w:rPr>
      <w:rFonts w:eastAsia="仿宋_GB2312"/>
    </w:rPr>
  </w:style>
  <w:style w:type="paragraph" w:customStyle="1" w:styleId="312">
    <w:name w:val="样式 标题 3 + 行距: 多倍行距 1.2 字行"/>
    <w:basedOn w:val="3"/>
    <w:link w:val="312Char"/>
    <w:autoRedefine/>
    <w:rsid w:val="00C120EC"/>
    <w:pPr>
      <w:snapToGrid w:val="0"/>
      <w:spacing w:before="0" w:after="0"/>
      <w:jc w:val="left"/>
      <w:outlineLvl w:val="0"/>
    </w:pPr>
    <w:rPr>
      <w:rFonts w:ascii="黑体" w:eastAsia="黑体" w:cs="宋体"/>
      <w:bCs/>
      <w:noProof w:val="0"/>
      <w:sz w:val="32"/>
      <w:szCs w:val="32"/>
    </w:rPr>
  </w:style>
  <w:style w:type="character" w:customStyle="1" w:styleId="312Char">
    <w:name w:val="样式 标题 3 + 行距: 多倍行距 1.2 字行 Char"/>
    <w:basedOn w:val="a1"/>
    <w:link w:val="312"/>
    <w:locked/>
    <w:rsid w:val="00C120EC"/>
    <w:rPr>
      <w:rFonts w:ascii="黑体" w:eastAsia="黑体" w:cs="宋体"/>
      <w:bCs/>
      <w:kern w:val="2"/>
      <w:sz w:val="32"/>
      <w:szCs w:val="32"/>
    </w:rPr>
  </w:style>
  <w:style w:type="paragraph" w:customStyle="1" w:styleId="xl42">
    <w:name w:val="xl42"/>
    <w:basedOn w:val="a"/>
    <w:rsid w:val="00C32B30"/>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kern w:val="0"/>
      <w:sz w:val="21"/>
      <w:szCs w:val="21"/>
    </w:rPr>
  </w:style>
  <w:style w:type="character" w:styleId="ab">
    <w:name w:val="annotation reference"/>
    <w:basedOn w:val="a1"/>
    <w:rsid w:val="004F154E"/>
    <w:rPr>
      <w:sz w:val="21"/>
      <w:szCs w:val="21"/>
    </w:rPr>
  </w:style>
  <w:style w:type="paragraph" w:styleId="ac">
    <w:name w:val="annotation text"/>
    <w:basedOn w:val="a"/>
    <w:link w:val="Char2"/>
    <w:rsid w:val="004F154E"/>
    <w:pPr>
      <w:jc w:val="left"/>
    </w:pPr>
  </w:style>
  <w:style w:type="character" w:customStyle="1" w:styleId="Char2">
    <w:name w:val="批注文字 Char"/>
    <w:basedOn w:val="a1"/>
    <w:link w:val="ac"/>
    <w:rsid w:val="004F154E"/>
    <w:rPr>
      <w:rFonts w:eastAsia="仿宋_GB2312"/>
      <w:kern w:val="2"/>
      <w:sz w:val="32"/>
    </w:rPr>
  </w:style>
  <w:style w:type="paragraph" w:styleId="ad">
    <w:name w:val="annotation subject"/>
    <w:basedOn w:val="ac"/>
    <w:next w:val="ac"/>
    <w:link w:val="Char3"/>
    <w:rsid w:val="004F154E"/>
    <w:rPr>
      <w:b/>
      <w:bCs/>
    </w:rPr>
  </w:style>
  <w:style w:type="character" w:customStyle="1" w:styleId="Char3">
    <w:name w:val="批注主题 Char"/>
    <w:basedOn w:val="Char2"/>
    <w:link w:val="ad"/>
    <w:rsid w:val="004F154E"/>
    <w:rPr>
      <w:b/>
      <w:bCs/>
    </w:rPr>
  </w:style>
  <w:style w:type="paragraph" w:styleId="ae">
    <w:name w:val="Balloon Text"/>
    <w:basedOn w:val="a"/>
    <w:link w:val="Char4"/>
    <w:rsid w:val="004F154E"/>
    <w:rPr>
      <w:sz w:val="18"/>
      <w:szCs w:val="18"/>
    </w:rPr>
  </w:style>
  <w:style w:type="character" w:customStyle="1" w:styleId="Char4">
    <w:name w:val="批注框文本 Char"/>
    <w:basedOn w:val="a1"/>
    <w:link w:val="ae"/>
    <w:rsid w:val="004F154E"/>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6</Pages>
  <Words>577</Words>
  <Characters>3290</Characters>
  <Application>Microsoft Office Word</Application>
  <DocSecurity>0</DocSecurity>
  <Lines>27</Lines>
  <Paragraphs>7</Paragraphs>
  <ScaleCrop>false</ScaleCrop>
  <Company>gs</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hust</dc:creator>
  <cp:keywords/>
  <dc:description/>
  <cp:lastModifiedBy>微软中国</cp:lastModifiedBy>
  <cp:revision>30</cp:revision>
  <cp:lastPrinted>2013-04-16T03:19:00Z</cp:lastPrinted>
  <dcterms:created xsi:type="dcterms:W3CDTF">2013-03-21T07:02:00Z</dcterms:created>
  <dcterms:modified xsi:type="dcterms:W3CDTF">2013-06-13T08:42:00Z</dcterms:modified>
</cp:coreProperties>
</file>